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76" w:rsidRDefault="00F27F76">
      <w:bookmarkStart w:id="0" w:name="_GoBack"/>
      <w:bookmarkEnd w:id="0"/>
    </w:p>
    <w:p w:rsidR="001D611D" w:rsidRDefault="001D611D"/>
    <w:p w:rsidR="00D633DD" w:rsidRDefault="00D633DD">
      <w:r>
        <w:t xml:space="preserve">Aufgabe 15.1 Ermittlung von </w:t>
      </w:r>
      <w:r w:rsidR="001D611D" w:rsidRPr="009C0239">
        <w:rPr>
          <w:sz w:val="32"/>
          <w:szCs w:val="32"/>
        </w:rPr>
        <w:t>ν</w:t>
      </w:r>
      <w:r w:rsidR="001D611D" w:rsidRPr="00C708EF">
        <w:rPr>
          <w:sz w:val="16"/>
          <w:szCs w:val="16"/>
        </w:rPr>
        <w:t>20</w:t>
      </w:r>
      <w:r>
        <w:t xml:space="preserve">, </w:t>
      </w:r>
      <w:r w:rsidR="001D611D" w:rsidRPr="009C0239">
        <w:rPr>
          <w:sz w:val="32"/>
          <w:szCs w:val="32"/>
        </w:rPr>
        <w:t>ν</w:t>
      </w:r>
      <w:r w:rsidR="001D611D">
        <w:rPr>
          <w:sz w:val="16"/>
          <w:szCs w:val="16"/>
        </w:rPr>
        <w:t>40</w:t>
      </w:r>
      <w:r>
        <w:t xml:space="preserve"> und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50 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100 </m:t>
            </m:r>
          </m:sub>
        </m:sSub>
      </m:oMath>
    </w:p>
    <w:p w:rsidR="00D633DD" w:rsidRDefault="00D633DD">
      <w:r>
        <w:t xml:space="preserve">Gegeben: </w:t>
      </w:r>
    </w:p>
    <w:p w:rsidR="00D633DD" w:rsidRDefault="00D633DD">
      <w:r>
        <w:t xml:space="preserve">ISO VG 68 DIN 51519 entsprechend VI50 mittlere Dichte </w:t>
      </w:r>
      <w:r w:rsidR="001D611D">
        <w:rPr>
          <w:rFonts w:ascii="Arial" w:hAnsi="Arial" w:cs="Arial"/>
          <w:color w:val="000000"/>
          <w:sz w:val="23"/>
          <w:szCs w:val="23"/>
          <w:shd w:val="clear" w:color="auto" w:fill="FFFFFF"/>
        </w:rPr>
        <w:t>ρ</w:t>
      </w:r>
      <w:r>
        <w:t xml:space="preserve"> = </w:t>
      </w:r>
      <m:oMath>
        <m:r>
          <m:rPr>
            <m:sty m:val="p"/>
          </m:rPr>
          <w:rPr>
            <w:rFonts w:ascii="Cambria Math" w:hAnsi="Cambria Math"/>
          </w:rPr>
          <m:t>900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D633DD" w:rsidRDefault="00D633DD"/>
    <w:p w:rsidR="00D633DD" w:rsidRDefault="00D633DD">
      <w:r>
        <w:t>Gesucht:</w:t>
      </w:r>
    </w:p>
    <w:p w:rsidR="00D633DD" w:rsidRPr="0085233E" w:rsidRDefault="00F64D49">
      <w:r>
        <w:rPr>
          <w:rFonts w:eastAsiaTheme="minorEastAsia"/>
        </w:rPr>
        <w:t xml:space="preserve">1) 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50 </m:t>
            </m:r>
          </m:sub>
        </m:sSub>
      </m:oMath>
      <w:r w:rsidR="00E52329">
        <w:t>;</w:t>
      </w:r>
      <w:r w:rsidR="00D633DD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100 </m:t>
            </m:r>
          </m:sub>
        </m:sSub>
      </m:oMath>
      <w:r w:rsidR="00D633DD">
        <w:t>in</w:t>
      </w:r>
      <w:r w:rsidR="001D611D">
        <w:t xml:space="preserve"> </w:t>
      </w:r>
      <w:r w:rsidR="00D633DD">
        <w:t xml:space="preserve"> </w:t>
      </w:r>
      <m:oMath>
        <m:r>
          <w:rPr>
            <w:rFonts w:ascii="Cambria Math" w:hAnsi="Cambria Math"/>
          </w:rPr>
          <m:t>mP</m:t>
        </m:r>
        <m:r>
          <w:rPr>
            <w:rFonts w:ascii="Cambria Math" w:eastAsia="Times New Roman" w:hAnsi="Cambria Math" w:cs="Times New Roman"/>
            <w:color w:val="383838"/>
            <w:sz w:val="18"/>
            <w:szCs w:val="18"/>
            <w:lang w:eastAsia="de-DE"/>
          </w:rPr>
          <m:t>·</m:t>
        </m:r>
        <m:r>
          <w:rPr>
            <w:rFonts w:ascii="Cambria Math" w:hAnsi="Cambria Math"/>
          </w:rPr>
          <m:t>s</m:t>
        </m:r>
      </m:oMath>
      <w:r w:rsidR="0085233E">
        <w:rPr>
          <w:i/>
        </w:rPr>
        <w:t xml:space="preserve"> </w:t>
      </w:r>
      <w:r w:rsidR="0085233E">
        <w:t>(Dynamische Viskosität bei 50°C und 100°C)</w:t>
      </w:r>
    </w:p>
    <w:p w:rsidR="00135C1C" w:rsidRDefault="00F64D49" w:rsidP="00135C1C">
      <w:r>
        <w:t xml:space="preserve">2) </w:t>
      </w:r>
      <w:r>
        <w:rPr>
          <w:sz w:val="28"/>
          <w:szCs w:val="28"/>
        </w:rPr>
        <w:t xml:space="preserve"> </w:t>
      </w:r>
      <w:r w:rsidR="00C708EF" w:rsidRPr="009C0239">
        <w:rPr>
          <w:sz w:val="32"/>
          <w:szCs w:val="32"/>
        </w:rPr>
        <w:t>ν</w:t>
      </w:r>
      <w:r w:rsidR="00135C1C" w:rsidRPr="00C708EF">
        <w:rPr>
          <w:sz w:val="16"/>
          <w:szCs w:val="16"/>
        </w:rPr>
        <w:t>20</w:t>
      </w:r>
      <w:r w:rsidR="0009546F">
        <w:rPr>
          <w:sz w:val="16"/>
          <w:szCs w:val="16"/>
        </w:rPr>
        <w:t xml:space="preserve"> </w:t>
      </w:r>
      <w:r w:rsidR="00E52329">
        <w:t>;</w:t>
      </w:r>
      <w:r w:rsidR="00135C1C">
        <w:t xml:space="preserve"> </w:t>
      </w:r>
      <w:r w:rsidR="00C708EF" w:rsidRPr="009C0239">
        <w:rPr>
          <w:sz w:val="32"/>
          <w:szCs w:val="32"/>
        </w:rPr>
        <w:t>ν</w:t>
      </w:r>
      <w:r w:rsidR="00135C1C" w:rsidRPr="00C708EF">
        <w:rPr>
          <w:sz w:val="16"/>
          <w:szCs w:val="16"/>
        </w:rPr>
        <w:t>40</w:t>
      </w:r>
      <w:r w:rsidR="00135C1C">
        <w:t xml:space="preserve"> in</w:t>
      </w:r>
      <w:r w:rsidR="00135C1C" w:rsidRPr="00C708EF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s</m:t>
            </m:r>
          </m:den>
        </m:f>
      </m:oMath>
      <w:r w:rsidR="0085233E">
        <w:t xml:space="preserve"> </w:t>
      </w:r>
      <w:r w:rsidR="001D611D">
        <w:t xml:space="preserve"> </w:t>
      </w:r>
      <w:r w:rsidR="00C708EF">
        <w:t>(kinematische Viskosität bei 20°C und 40°C)</w:t>
      </w:r>
    </w:p>
    <w:p w:rsidR="00135C1C" w:rsidRPr="00135C1C" w:rsidRDefault="00135C1C"/>
    <w:p w:rsidR="00D633DD" w:rsidRDefault="00F64D49">
      <w:r>
        <w:t>1)</w:t>
      </w:r>
    </w:p>
    <w:p w:rsidR="005D5BE1" w:rsidRDefault="00A86481">
      <w:r>
        <w:t xml:space="preserve">Wir betrachte das Diagramm im </w:t>
      </w:r>
      <w:r w:rsidRPr="0084790B">
        <w:rPr>
          <w:b/>
        </w:rPr>
        <w:t>RMTB</w:t>
      </w:r>
      <w:r>
        <w:t xml:space="preserve"> </w:t>
      </w:r>
      <w:r w:rsidRPr="005D5BE1">
        <w:rPr>
          <w:b/>
        </w:rPr>
        <w:t>15-9</w:t>
      </w:r>
      <w:r w:rsidR="005D5BE1" w:rsidRPr="005D5BE1">
        <w:t>, dort lesen wir bei</w:t>
      </w:r>
      <w:r w:rsidR="00135C1C">
        <w:t xml:space="preserve"> den entsprechenden</w:t>
      </w:r>
      <w:r w:rsidR="005D5BE1" w:rsidRPr="005D5BE1">
        <w:t xml:space="preserve"> Temperaturen</w:t>
      </w:r>
      <w:r w:rsidR="005D5BE1">
        <w:t xml:space="preserve"> </w:t>
      </w:r>
      <w:r w:rsidR="00135C1C">
        <w:t xml:space="preserve">die Viskosität </w:t>
      </w:r>
      <w:r w:rsidR="005D5BE1">
        <w:t>ab.</w:t>
      </w:r>
    </w:p>
    <w:p w:rsidR="00F64D49" w:rsidRDefault="005D5BE1">
      <w:r>
        <w:t>Für</w:t>
      </w:r>
      <w:r w:rsidR="00555260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50 </m:t>
            </m:r>
          </m:sub>
        </m:sSub>
      </m:oMath>
      <w:r w:rsidR="00555260">
        <w:t xml:space="preserve"> </w:t>
      </w:r>
      <w:r w:rsidR="00555260" w:rsidRPr="00555260">
        <w:t xml:space="preserve">= </w:t>
      </w:r>
      <w:r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38 mP</m:t>
                </m:r>
                <m:r>
                  <w:rPr>
                    <w:rFonts w:ascii="Cambria Math" w:eastAsia="Times New Roman" w:hAnsi="Cambria Math" w:cs="Times New Roman"/>
                    <w:color w:val="383838"/>
                    <w:sz w:val="18"/>
                    <w:szCs w:val="18"/>
                    <w:lang w:eastAsia="de-DE"/>
                  </w:rPr>
                  <m:t>·</m:t>
                </m:r>
                <m:r>
                  <w:rPr>
                    <w:rFonts w:ascii="Cambria Math" w:hAnsi="Cambria Math"/>
                  </w:rPr>
                  <m:t>s</m:t>
                </m:r>
              </m:e>
            </m:bar>
          </m:e>
        </m:bar>
      </m:oMath>
      <w:r w:rsidR="00135C1C">
        <w:t xml:space="preserve"> </w:t>
      </w:r>
      <w:r w:rsidR="002B2D5A">
        <w:t>.</w:t>
      </w:r>
    </w:p>
    <w:p w:rsidR="00555260" w:rsidRDefault="00135C1C" w:rsidP="00555260">
      <w:r>
        <w:t>und für</w:t>
      </w:r>
      <w:r w:rsidR="00555260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100 </m:t>
            </m:r>
          </m:sub>
        </m:sSub>
      </m:oMath>
      <w:r w:rsidR="006E6C6A">
        <w:rPr>
          <w:rFonts w:eastAsiaTheme="minorEastAsia"/>
          <w:sz w:val="28"/>
          <w:szCs w:val="28"/>
        </w:rPr>
        <w:t xml:space="preserve"> </w:t>
      </w:r>
      <w:r w:rsidR="00555260" w:rsidRPr="00555260">
        <w:rPr>
          <w:rFonts w:eastAsiaTheme="minorEastAsia"/>
        </w:rPr>
        <w:t>=</w:t>
      </w:r>
      <w:r w:rsidR="00555260">
        <w:rPr>
          <w:rFonts w:eastAsiaTheme="minorEastAsia"/>
          <w:sz w:val="28"/>
          <w:szCs w:val="28"/>
        </w:rPr>
        <w:t xml:space="preserve"> </w:t>
      </w:r>
      <w:r w:rsidR="00555260"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7,8 mP</m:t>
                </m:r>
                <m:r>
                  <w:rPr>
                    <w:rFonts w:ascii="Cambria Math" w:eastAsia="Times New Roman" w:hAnsi="Cambria Math" w:cs="Times New Roman"/>
                    <w:color w:val="383838"/>
                    <w:sz w:val="18"/>
                    <w:szCs w:val="18"/>
                    <w:lang w:eastAsia="de-DE"/>
                  </w:rPr>
                  <m:t>·</m:t>
                </m:r>
                <m:r>
                  <w:rPr>
                    <w:rFonts w:ascii="Cambria Math" w:hAnsi="Cambria Math"/>
                  </w:rPr>
                  <m:t>s</m:t>
                </m:r>
              </m:e>
            </m:bar>
          </m:e>
        </m:bar>
      </m:oMath>
      <w:r w:rsidR="00555260">
        <w:t xml:space="preserve"> .</w:t>
      </w:r>
    </w:p>
    <w:p w:rsidR="00F55CE2" w:rsidRDefault="00F55CE2"/>
    <w:p w:rsidR="00440DD1" w:rsidRPr="00F64D49" w:rsidRDefault="00F64D49">
      <w:r>
        <w:t>2)</w:t>
      </w:r>
    </w:p>
    <w:p w:rsidR="00440DD1" w:rsidRPr="00E52329" w:rsidRDefault="00440DD1">
      <w:r w:rsidRPr="009C0239">
        <w:rPr>
          <w:sz w:val="32"/>
          <w:szCs w:val="32"/>
        </w:rPr>
        <w:t>ν</w:t>
      </w:r>
      <w:r w:rsidRPr="00C708EF">
        <w:rPr>
          <w:sz w:val="16"/>
          <w:szCs w:val="16"/>
        </w:rPr>
        <w:t>20</w:t>
      </w:r>
      <w:r>
        <w:rPr>
          <w:sz w:val="16"/>
          <w:szCs w:val="16"/>
        </w:rPr>
        <w:t xml:space="preserve"> </w:t>
      </w:r>
      <w:r w:rsidR="006E6C6A">
        <w:rPr>
          <w:sz w:val="16"/>
          <w:szCs w:val="16"/>
        </w:rPr>
        <w:t xml:space="preserve"> </w:t>
      </w:r>
      <w:r>
        <w:t>=</w:t>
      </w:r>
      <w:r w:rsidR="006E6C6A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210kg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 xml:space="preserve">· 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Verdana" w:cs="Times New Roman"/>
                <w:color w:val="383838"/>
                <w:sz w:val="28"/>
                <w:szCs w:val="28"/>
                <w:lang w:eastAsia="de-DE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·</m:t>
            </m:r>
            <m:r>
              <m:rPr>
                <m:sty m:val="p"/>
              </m:rPr>
              <w:rPr>
                <w:rFonts w:ascii="Cambria Math" w:eastAsia="Times New Roman" w:hAnsi="Verdana" w:cs="Times New Roman"/>
                <w:color w:val="383838"/>
                <w:sz w:val="28"/>
                <w:szCs w:val="28"/>
                <w:lang w:eastAsia="de-DE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</m:ctrlPr>
              </m:sSupPr>
              <m:e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s</m:t>
                </m:r>
              </m:e>
              <m:sup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-</m:t>
                </m:r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900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den>
        </m:f>
      </m:oMath>
      <w:r w:rsidR="00E52329">
        <w:rPr>
          <w:rFonts w:eastAsiaTheme="minorEastAsia"/>
          <w:sz w:val="28"/>
          <w:szCs w:val="28"/>
        </w:rPr>
        <w:t xml:space="preserve">  </w:t>
      </w:r>
      <w:r w:rsidR="00E52329" w:rsidRPr="00E52329">
        <w:rPr>
          <w:rFonts w:eastAsiaTheme="minorEastAsia"/>
        </w:rPr>
        <w:t>=</w:t>
      </w:r>
      <w:r w:rsidR="00E52329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0,2333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="00E52329">
        <w:rPr>
          <w:rFonts w:eastAsiaTheme="minorEastAsia"/>
          <w:sz w:val="28"/>
          <w:szCs w:val="28"/>
        </w:rPr>
        <w:t xml:space="preserve"> </w:t>
      </w:r>
      <w:r w:rsidR="00E52329">
        <w:rPr>
          <w:rFonts w:ascii="Verdana" w:eastAsia="Times New Roman" w:hAnsi="Verdana" w:cs="Times New Roman"/>
          <w:color w:val="383838"/>
          <w:sz w:val="18"/>
          <w:szCs w:val="18"/>
          <w:lang w:eastAsia="de-DE"/>
        </w:rPr>
        <w:t xml:space="preserve">· </w:t>
      </w:r>
      <w:r w:rsidR="00E52329">
        <w:rPr>
          <w:rFonts w:eastAsia="Times New Roman" w:cs="Times New Roman"/>
          <w:color w:val="383838"/>
          <w:lang w:eastAsia="de-DE"/>
        </w:rPr>
        <w:t>1000</w:t>
      </w:r>
      <w:r w:rsidR="006E6C6A">
        <w:rPr>
          <w:rFonts w:eastAsia="Times New Roman" w:cs="Times New Roman"/>
          <w:color w:val="383838"/>
          <w:lang w:eastAsia="de-DE"/>
        </w:rPr>
        <w:t xml:space="preserve"> </w:t>
      </w:r>
      <w:r w:rsidR="00E52329">
        <w:rPr>
          <w:rFonts w:eastAsia="Times New Roman" w:cs="Times New Roman"/>
          <w:color w:val="383838"/>
          <w:lang w:eastAsia="de-DE"/>
        </w:rPr>
        <w:t xml:space="preserve"> =</w:t>
      </w:r>
      <w:r w:rsidR="006E6C6A">
        <w:rPr>
          <w:rFonts w:eastAsia="Times New Roman" w:cs="Times New Roman"/>
          <w:color w:val="383838"/>
          <w:lang w:eastAsia="de-DE"/>
        </w:rPr>
        <w:t xml:space="preserve"> </w:t>
      </w:r>
      <w:r w:rsidR="00E52329">
        <w:rPr>
          <w:rFonts w:eastAsia="Times New Roman" w:cs="Times New Roman"/>
          <w:color w:val="383838"/>
          <w:lang w:eastAsia="de-DE"/>
        </w:rPr>
        <w:t xml:space="preserve"> </w:t>
      </w:r>
      <m:oMath>
        <m:bar>
          <m:barPr>
            <m:ctrlPr>
              <w:rPr>
                <w:rFonts w:ascii="Cambria Math" w:eastAsia="Times New Roman" w:hAnsi="Cambria Math" w:cs="Times New Roman"/>
                <w:i/>
                <w:color w:val="383838"/>
                <w:lang w:eastAsia="de-DE"/>
              </w:rPr>
            </m:ctrlPr>
          </m:barPr>
          <m:e>
            <m:bar>
              <m:barPr>
                <m:ctrlPr>
                  <w:rPr>
                    <w:rFonts w:ascii="Cambria Math" w:eastAsia="Times New Roman" w:hAnsi="Cambria Math" w:cs="Times New Roman"/>
                    <w:i/>
                    <w:color w:val="383838"/>
                    <w:lang w:eastAsia="de-D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color w:val="383838"/>
                    <w:lang w:eastAsia="de-DE"/>
                  </w:rPr>
                  <m:t xml:space="preserve">233,3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83838"/>
                        <w:lang w:eastAsia="de-D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83838"/>
                            <w:lang w:eastAsia="de-D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383838"/>
                            <w:lang w:eastAsia="de-DE"/>
                          </w:rPr>
                          <m:t>mm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383838"/>
                            <w:lang w:eastAsia="de-DE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83838"/>
                        <w:lang w:eastAsia="de-DE"/>
                      </w:rPr>
                      <m:t>s</m:t>
                    </m:r>
                  </m:den>
                </m:f>
              </m:e>
            </m:bar>
          </m:e>
        </m:bar>
      </m:oMath>
    </w:p>
    <w:p w:rsidR="00E52329" w:rsidRDefault="00E52329">
      <w:pPr>
        <w:rPr>
          <w:sz w:val="28"/>
          <w:szCs w:val="28"/>
        </w:rPr>
      </w:pPr>
    </w:p>
    <w:p w:rsidR="00F64D49" w:rsidRDefault="00F64D49" w:rsidP="00F64D49">
      <w:pPr>
        <w:rPr>
          <w:rFonts w:ascii="Verdana" w:eastAsia="Times New Roman" w:hAnsi="Verdana" w:cs="Times New Roman"/>
          <w:color w:val="383838"/>
          <w:lang w:eastAsia="de-DE"/>
        </w:rPr>
      </w:pPr>
      <w:r w:rsidRPr="009C0239">
        <w:rPr>
          <w:sz w:val="32"/>
          <w:szCs w:val="32"/>
        </w:rPr>
        <w:t>ν</w:t>
      </w:r>
      <w:r>
        <w:rPr>
          <w:sz w:val="16"/>
          <w:szCs w:val="16"/>
        </w:rPr>
        <w:t>40</w:t>
      </w:r>
      <w:r w:rsidR="006E6C6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t>=</w:t>
      </w:r>
      <w:r w:rsidR="006E6C6A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62 kg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 xml:space="preserve">· 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83838"/>
                    <w:sz w:val="28"/>
                    <w:szCs w:val="28"/>
                    <w:lang w:eastAsia="de-DE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Verdana" w:cs="Times New Roman"/>
                <w:color w:val="383838"/>
                <w:sz w:val="28"/>
                <w:szCs w:val="28"/>
                <w:lang w:eastAsia="de-DE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83838"/>
                <w:sz w:val="28"/>
                <w:szCs w:val="28"/>
                <w:lang w:eastAsia="de-DE"/>
              </w:rPr>
              <m:t>·</m:t>
            </m:r>
            <m:r>
              <m:rPr>
                <m:sty m:val="p"/>
              </m:rPr>
              <w:rPr>
                <w:rFonts w:ascii="Cambria Math" w:eastAsia="Times New Roman" w:hAnsi="Verdana" w:cs="Times New Roman"/>
                <w:color w:val="383838"/>
                <w:sz w:val="28"/>
                <w:szCs w:val="28"/>
                <w:lang w:eastAsia="de-DE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</m:ctrlPr>
              </m:sSupPr>
              <m:e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s</m:t>
                </m:r>
              </m:e>
              <m:sup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-</m:t>
                </m:r>
                <m:r>
                  <w:rPr>
                    <w:rFonts w:ascii="Cambria Math" w:eastAsia="Times New Roman" w:hAnsi="Verdana" w:cs="Times New Roman"/>
                    <w:color w:val="383838"/>
                    <w:sz w:val="28"/>
                    <w:szCs w:val="28"/>
                    <w:lang w:eastAsia="de-DE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900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den>
        </m:f>
      </m:oMath>
      <w:r>
        <w:rPr>
          <w:rFonts w:eastAsiaTheme="minorEastAsia"/>
        </w:rPr>
        <w:t xml:space="preserve">  = </w:t>
      </w:r>
      <m:oMath>
        <m:r>
          <w:rPr>
            <w:rFonts w:ascii="Cambria Math" w:eastAsiaTheme="minorEastAsia" w:hAnsi="Cambria Math"/>
            <w:sz w:val="24"/>
            <w:szCs w:val="24"/>
          </w:rPr>
          <m:t>0,0688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ascii="Verdana" w:eastAsia="Times New Roman" w:hAnsi="Verdana" w:cs="Times New Roman"/>
          <w:color w:val="383838"/>
          <w:sz w:val="18"/>
          <w:szCs w:val="18"/>
          <w:lang w:eastAsia="de-DE"/>
        </w:rPr>
        <w:t xml:space="preserve">· 1000 </w:t>
      </w:r>
      <w:r w:rsidR="006E6C6A">
        <w:rPr>
          <w:rFonts w:ascii="Verdana" w:eastAsia="Times New Roman" w:hAnsi="Verdana" w:cs="Times New Roman"/>
          <w:color w:val="383838"/>
          <w:sz w:val="18"/>
          <w:szCs w:val="18"/>
          <w:lang w:eastAsia="de-DE"/>
        </w:rPr>
        <w:t xml:space="preserve"> </w:t>
      </w:r>
      <w:r w:rsidRPr="00E52329">
        <w:rPr>
          <w:rFonts w:eastAsia="Times New Roman" w:cs="Times New Roman"/>
          <w:color w:val="383838"/>
          <w:lang w:eastAsia="de-DE"/>
        </w:rPr>
        <w:t>=</w:t>
      </w:r>
      <w:r w:rsidR="006E6C6A">
        <w:rPr>
          <w:rFonts w:eastAsia="Times New Roman" w:cs="Times New Roman"/>
          <w:color w:val="383838"/>
          <w:lang w:eastAsia="de-DE"/>
        </w:rPr>
        <w:t xml:space="preserve"> </w:t>
      </w:r>
      <w:r>
        <w:rPr>
          <w:rFonts w:ascii="Verdana" w:eastAsia="Times New Roman" w:hAnsi="Verdana" w:cs="Times New Roman"/>
          <w:color w:val="383838"/>
          <w:sz w:val="18"/>
          <w:szCs w:val="18"/>
          <w:lang w:eastAsia="de-DE"/>
        </w:rPr>
        <w:t xml:space="preserve"> </w:t>
      </w:r>
      <m:oMath>
        <m:bar>
          <m:barPr>
            <m:ctrlPr>
              <w:rPr>
                <w:rFonts w:ascii="Cambria Math" w:eastAsia="Times New Roman" w:hAnsi="Cambria Math" w:cs="Times New Roman"/>
                <w:i/>
                <w:color w:val="383838"/>
                <w:lang w:eastAsia="de-DE"/>
              </w:rPr>
            </m:ctrlPr>
          </m:barPr>
          <m:e>
            <m:bar>
              <m:barPr>
                <m:ctrlPr>
                  <w:rPr>
                    <w:rFonts w:ascii="Cambria Math" w:eastAsia="Times New Roman" w:hAnsi="Cambria Math" w:cs="Times New Roman"/>
                    <w:i/>
                    <w:color w:val="383838"/>
                    <w:lang w:eastAsia="de-D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color w:val="383838"/>
                    <w:lang w:eastAsia="de-DE"/>
                  </w:rPr>
                  <m:t xml:space="preserve">68,8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83838"/>
                        <w:lang w:eastAsia="de-D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83838"/>
                            <w:lang w:eastAsia="de-D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383838"/>
                            <w:lang w:eastAsia="de-DE"/>
                          </w:rPr>
                          <m:t>mm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383838"/>
                            <w:lang w:eastAsia="de-DE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83838"/>
                        <w:lang w:eastAsia="de-DE"/>
                      </w:rPr>
                      <m:t>s</m:t>
                    </m:r>
                  </m:den>
                </m:f>
              </m:e>
            </m:bar>
          </m:e>
        </m:bar>
      </m:oMath>
      <w:r>
        <w:rPr>
          <w:rFonts w:ascii="Verdana" w:eastAsia="Times New Roman" w:hAnsi="Verdana" w:cs="Times New Roman"/>
          <w:color w:val="383838"/>
          <w:lang w:eastAsia="de-DE"/>
        </w:rPr>
        <w:t xml:space="preserve">     </w:t>
      </w:r>
    </w:p>
    <w:p w:rsidR="0084790B" w:rsidRDefault="0084790B" w:rsidP="00F64D49">
      <w:pPr>
        <w:rPr>
          <w:rFonts w:ascii="Verdana" w:eastAsia="Times New Roman" w:hAnsi="Verdana" w:cs="Times New Roman"/>
          <w:color w:val="383838"/>
          <w:lang w:eastAsia="de-DE"/>
        </w:rPr>
      </w:pPr>
    </w:p>
    <w:p w:rsidR="00F64D49" w:rsidRPr="00440DD1" w:rsidRDefault="00F64D49" w:rsidP="00F64D49">
      <w:r w:rsidRPr="001D611D">
        <w:rPr>
          <w:rFonts w:eastAsia="Times New Roman" w:cs="Times New Roman"/>
          <w:color w:val="383838"/>
          <w:lang w:eastAsia="de-DE"/>
        </w:rPr>
        <w:t>Kontrolle:</w:t>
      </w:r>
      <w:r>
        <w:rPr>
          <w:rFonts w:eastAsia="Times New Roman" w:cs="Times New Roman"/>
          <w:color w:val="383838"/>
          <w:lang w:eastAsia="de-DE"/>
        </w:rPr>
        <w:t xml:space="preserve"> </w:t>
      </w:r>
      <w:r w:rsidRPr="009C0239">
        <w:rPr>
          <w:sz w:val="32"/>
          <w:szCs w:val="32"/>
        </w:rPr>
        <w:t>ν</w:t>
      </w:r>
      <w:r>
        <w:rPr>
          <w:sz w:val="16"/>
          <w:szCs w:val="16"/>
        </w:rPr>
        <w:t xml:space="preserve">40 </w:t>
      </w:r>
      <w:r w:rsidR="006E6C6A">
        <w:rPr>
          <w:sz w:val="16"/>
          <w:szCs w:val="16"/>
        </w:rPr>
        <w:t xml:space="preserve"> </w:t>
      </w:r>
      <w:r w:rsidRPr="0027188B">
        <w:t>=</w:t>
      </w:r>
      <w:r w:rsidR="006E6C6A">
        <w:t xml:space="preserve"> </w:t>
      </w:r>
      <w:r>
        <w:t xml:space="preserve"> 68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mm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s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896CCD">
        <w:rPr>
          <w:rFonts w:eastAsiaTheme="minorEastAsia"/>
        </w:rPr>
        <w:t>aus Diagra</w:t>
      </w:r>
      <w:r>
        <w:rPr>
          <w:rFonts w:eastAsiaTheme="minorEastAsia"/>
        </w:rPr>
        <w:t xml:space="preserve">mm </w:t>
      </w:r>
      <w:r w:rsidRPr="0084790B">
        <w:rPr>
          <w:rFonts w:eastAsiaTheme="minorEastAsia"/>
          <w:b/>
        </w:rPr>
        <w:t>RMTB</w:t>
      </w:r>
      <w:r>
        <w:rPr>
          <w:rFonts w:eastAsiaTheme="minorEastAsia"/>
        </w:rPr>
        <w:t xml:space="preserve"> </w:t>
      </w:r>
      <w:r w:rsidRPr="00896CCD">
        <w:rPr>
          <w:rFonts w:eastAsiaTheme="minorEastAsia"/>
          <w:b/>
        </w:rPr>
        <w:t>15-8</w:t>
      </w:r>
      <w:r>
        <w:rPr>
          <w:rFonts w:eastAsiaTheme="minorEastAsia"/>
          <w:b/>
        </w:rPr>
        <w:t xml:space="preserve">  a)</w:t>
      </w:r>
    </w:p>
    <w:p w:rsidR="00F64D49" w:rsidRDefault="00F64D49">
      <w:pPr>
        <w:rPr>
          <w:sz w:val="28"/>
          <w:szCs w:val="28"/>
        </w:rPr>
      </w:pPr>
    </w:p>
    <w:p w:rsidR="004A1D84" w:rsidRDefault="004A1D84">
      <w:pPr>
        <w:rPr>
          <w:rFonts w:eastAsiaTheme="minorEastAsia"/>
          <w:b/>
        </w:rPr>
      </w:pPr>
    </w:p>
    <w:p w:rsidR="00896CCD" w:rsidRPr="00896CCD" w:rsidRDefault="00896CCD"/>
    <w:sectPr w:rsidR="00896CCD" w:rsidRPr="00896CC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A4" w:rsidRDefault="001551A4" w:rsidP="00D633DD">
      <w:pPr>
        <w:spacing w:after="0" w:line="240" w:lineRule="auto"/>
      </w:pPr>
      <w:r>
        <w:separator/>
      </w:r>
    </w:p>
  </w:endnote>
  <w:endnote w:type="continuationSeparator" w:id="0">
    <w:p w:rsidR="001551A4" w:rsidRDefault="001551A4" w:rsidP="00D6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A4" w:rsidRDefault="001551A4" w:rsidP="00D633DD">
      <w:pPr>
        <w:spacing w:after="0" w:line="240" w:lineRule="auto"/>
      </w:pPr>
      <w:r>
        <w:separator/>
      </w:r>
    </w:p>
  </w:footnote>
  <w:footnote w:type="continuationSeparator" w:id="0">
    <w:p w:rsidR="001551A4" w:rsidRDefault="001551A4" w:rsidP="00D6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DD" w:rsidRDefault="00D633DD" w:rsidP="00D633DD">
    <w:pPr>
      <w:pStyle w:val="Kopfzeile"/>
      <w:jc w:val="center"/>
      <w:rPr>
        <w:sz w:val="36"/>
        <w:szCs w:val="36"/>
      </w:rPr>
    </w:pPr>
    <w:r w:rsidRPr="00D633DD">
      <w:rPr>
        <w:sz w:val="36"/>
        <w:szCs w:val="36"/>
      </w:rPr>
      <w:t>Gleitlageraufgabe</w:t>
    </w:r>
  </w:p>
  <w:p w:rsidR="00D633DD" w:rsidRPr="00D633DD" w:rsidRDefault="00D633DD" w:rsidP="00D633DD">
    <w:pPr>
      <w:pStyle w:val="Kopfzeile"/>
      <w:jc w:val="center"/>
      <w:rPr>
        <w:sz w:val="20"/>
        <w:szCs w:val="20"/>
      </w:rPr>
    </w:pPr>
    <w:r w:rsidRPr="00D633DD">
      <w:rPr>
        <w:sz w:val="20"/>
        <w:szCs w:val="20"/>
      </w:rPr>
      <w:t>Vortrag S. Hoenig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DD"/>
    <w:rsid w:val="0009546F"/>
    <w:rsid w:val="00135C1C"/>
    <w:rsid w:val="001551A4"/>
    <w:rsid w:val="001D611D"/>
    <w:rsid w:val="0027188B"/>
    <w:rsid w:val="002B2D5A"/>
    <w:rsid w:val="002F27D8"/>
    <w:rsid w:val="00440DD1"/>
    <w:rsid w:val="004A1D84"/>
    <w:rsid w:val="00555260"/>
    <w:rsid w:val="005B4678"/>
    <w:rsid w:val="005D5BE1"/>
    <w:rsid w:val="006E6C6A"/>
    <w:rsid w:val="006F1FA6"/>
    <w:rsid w:val="0084790B"/>
    <w:rsid w:val="0085233E"/>
    <w:rsid w:val="00896CCD"/>
    <w:rsid w:val="009C0239"/>
    <w:rsid w:val="009F322C"/>
    <w:rsid w:val="00A0236C"/>
    <w:rsid w:val="00A86481"/>
    <w:rsid w:val="00B47300"/>
    <w:rsid w:val="00C708EF"/>
    <w:rsid w:val="00D633DD"/>
    <w:rsid w:val="00E52329"/>
    <w:rsid w:val="00F27F76"/>
    <w:rsid w:val="00F55CE2"/>
    <w:rsid w:val="00F64D49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1788-CB13-4B3D-B4DC-E297B45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33DD"/>
  </w:style>
  <w:style w:type="paragraph" w:styleId="Fuzeile">
    <w:name w:val="footer"/>
    <w:basedOn w:val="Standard"/>
    <w:link w:val="FuzeileZchn"/>
    <w:uiPriority w:val="99"/>
    <w:unhideWhenUsed/>
    <w:rsid w:val="00D6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33DD"/>
  </w:style>
  <w:style w:type="character" w:styleId="Platzhaltertext">
    <w:name w:val="Placeholder Text"/>
    <w:basedOn w:val="Absatz-Standardschriftart"/>
    <w:uiPriority w:val="99"/>
    <w:semiHidden/>
    <w:rsid w:val="0027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Sandmann-PC</dc:creator>
  <cp:keywords/>
  <dc:description/>
  <cp:lastModifiedBy>Sandmann-PC</cp:lastModifiedBy>
  <cp:revision>10</cp:revision>
  <dcterms:created xsi:type="dcterms:W3CDTF">2014-09-04T07:46:00Z</dcterms:created>
  <dcterms:modified xsi:type="dcterms:W3CDTF">2014-09-19T16:31:00Z</dcterms:modified>
</cp:coreProperties>
</file>