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2D" w:rsidRDefault="00BD4B2D" w:rsidP="00257C74">
      <w:pPr>
        <w:spacing w:after="120" w:line="240" w:lineRule="auto"/>
        <w:rPr>
          <w:rFonts w:eastAsiaTheme="minorEastAsia"/>
          <w:sz w:val="36"/>
        </w:rPr>
      </w:pPr>
    </w:p>
    <w:p w:rsidR="00257C74" w:rsidRDefault="00257C74" w:rsidP="00257C74">
      <w:pPr>
        <w:spacing w:after="120" w:line="240" w:lineRule="auto"/>
        <w:rPr>
          <w:rFonts w:eastAsiaTheme="minorEastAsia"/>
          <w:sz w:val="36"/>
        </w:rPr>
      </w:pPr>
    </w:p>
    <w:p w:rsidR="00BD4B2D" w:rsidRDefault="00BD4B2D" w:rsidP="00257C74">
      <w:pPr>
        <w:spacing w:after="120" w:line="240" w:lineRule="auto"/>
        <w:rPr>
          <w:rFonts w:eastAsiaTheme="minorEastAsia"/>
          <w:sz w:val="36"/>
        </w:rPr>
      </w:pPr>
    </w:p>
    <w:p w:rsidR="00906460" w:rsidRDefault="00BD4B2D" w:rsidP="00257C74">
      <w:pPr>
        <w:spacing w:after="120" w:line="240" w:lineRule="auto"/>
        <w:rPr>
          <w:rFonts w:eastAsiaTheme="minorEastAsia"/>
          <w:sz w:val="36"/>
        </w:rPr>
      </w:pPr>
      <w:proofErr w:type="spellStart"/>
      <w:r w:rsidRPr="00BD4B2D">
        <w:rPr>
          <w:rFonts w:eastAsiaTheme="minorEastAsia"/>
          <w:sz w:val="36"/>
        </w:rPr>
        <w:t>K</w:t>
      </w:r>
      <w:r w:rsidRPr="00257C74">
        <w:rPr>
          <w:rFonts w:eastAsiaTheme="minorEastAsia"/>
          <w:sz w:val="36"/>
          <w:vertAlign w:val="subscript"/>
        </w:rPr>
        <w:t>s</w:t>
      </w:r>
      <w:proofErr w:type="spellEnd"/>
      <w:r w:rsidR="00257C74">
        <w:rPr>
          <w:rFonts w:eastAsiaTheme="minorEastAsia"/>
          <w:sz w:val="36"/>
          <w:vertAlign w:val="subscript"/>
        </w:rPr>
        <w:t xml:space="preserve"> </w:t>
      </w:r>
      <w:r w:rsidRPr="00BD4B2D">
        <w:rPr>
          <w:rFonts w:eastAsiaTheme="minorEastAsia"/>
          <w:sz w:val="36"/>
        </w:rPr>
        <w:t>=</w:t>
      </w:r>
      <w:r w:rsidR="00257C74">
        <w:rPr>
          <w:rFonts w:eastAsiaTheme="minorEastAsia"/>
          <w:sz w:val="36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C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vertAlign w:val="subscript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36"/>
                    <w:vertAlign w:val="subscript"/>
                  </w:rPr>
                  <m:t>O+</m:t>
                </m:r>
                <m:ctrlPr>
                  <w:rPr>
                    <w:rFonts w:ascii="Cambria Math" w:eastAsiaTheme="minorEastAsia"/>
                    <w:sz w:val="36"/>
                    <w:vertAlign w:val="subscript"/>
                  </w:rPr>
                </m:ctrlPr>
              </m:e>
            </m:d>
            <m:r>
              <w:rPr>
                <w:rFonts w:ascii="Cambria Math" w:eastAsiaTheme="minorEastAsia"/>
                <w:sz w:val="36"/>
                <w:vertAlign w:val="subscript"/>
              </w:rPr>
              <m:t>*</m:t>
            </m:r>
            <m:r>
              <w:rPr>
                <w:rFonts w:ascii="Cambria Math" w:hAnsi="Cambria Math"/>
                <w:sz w:val="36"/>
              </w:rPr>
              <m:t>c(A-)</m:t>
            </m:r>
          </m:num>
          <m:den>
            <m:r>
              <w:rPr>
                <w:rFonts w:ascii="Cambria Math" w:hAnsi="Cambria Math"/>
                <w:sz w:val="36"/>
              </w:rPr>
              <m:t>C(HA)</m:t>
            </m:r>
          </m:den>
        </m:f>
      </m:oMath>
    </w:p>
    <w:p w:rsidR="00BD4B2D" w:rsidRPr="00BD4B2D" w:rsidRDefault="00BD4B2D" w:rsidP="00257C74">
      <w:pPr>
        <w:spacing w:after="120" w:line="240" w:lineRule="auto"/>
        <w:rPr>
          <w:rFonts w:eastAsiaTheme="minorEastAsia"/>
          <w:sz w:val="36"/>
          <w:lang w:val="en-US"/>
        </w:rPr>
      </w:pPr>
      <w:proofErr w:type="gramStart"/>
      <w:r w:rsidRPr="00BD4B2D">
        <w:rPr>
          <w:rFonts w:eastAsiaTheme="minorEastAsia"/>
          <w:sz w:val="36"/>
          <w:lang w:val="en-US"/>
        </w:rPr>
        <w:t>C(</w:t>
      </w:r>
      <w:proofErr w:type="gramEnd"/>
      <w:r w:rsidRPr="00BD4B2D">
        <w:rPr>
          <w:rFonts w:eastAsiaTheme="minorEastAsia"/>
          <w:sz w:val="36"/>
          <w:lang w:val="en-US"/>
        </w:rPr>
        <w:t>H</w:t>
      </w:r>
      <w:r w:rsidRPr="00BD4B2D">
        <w:rPr>
          <w:rFonts w:eastAsiaTheme="minorEastAsia"/>
          <w:sz w:val="36"/>
          <w:vertAlign w:val="subscript"/>
          <w:lang w:val="en-US"/>
        </w:rPr>
        <w:t>3</w:t>
      </w:r>
      <w:r w:rsidRPr="00BD4B2D">
        <w:rPr>
          <w:rFonts w:eastAsiaTheme="minorEastAsia"/>
          <w:sz w:val="36"/>
          <w:lang w:val="en-US"/>
        </w:rPr>
        <w:t>O</w:t>
      </w:r>
      <w:r w:rsidRPr="00BD4B2D">
        <w:rPr>
          <w:rFonts w:eastAsiaTheme="minorEastAsia"/>
          <w:sz w:val="36"/>
          <w:vertAlign w:val="superscript"/>
          <w:lang w:val="en-US"/>
        </w:rPr>
        <w:t>+</w:t>
      </w:r>
      <w:r w:rsidRPr="00BD4B2D">
        <w:rPr>
          <w:rFonts w:eastAsiaTheme="minorEastAsia"/>
          <w:sz w:val="36"/>
          <w:lang w:val="en-US"/>
        </w:rPr>
        <w:t>)</w:t>
      </w:r>
      <w:r w:rsidRPr="00BD4B2D">
        <w:rPr>
          <w:rFonts w:eastAsiaTheme="minorEastAsia"/>
          <w:sz w:val="36"/>
          <w:lang w:val="en-US"/>
        </w:rPr>
        <w:tab/>
        <w:t xml:space="preserve">= </w:t>
      </w:r>
      <w:r w:rsidRPr="00BD4B2D">
        <w:rPr>
          <w:rFonts w:eastAsiaTheme="minorEastAsia"/>
          <w:sz w:val="36"/>
          <w:lang w:val="en-US"/>
        </w:rPr>
        <w:tab/>
      </w:r>
      <w:r w:rsidRPr="00BD4B2D">
        <w:rPr>
          <w:rFonts w:eastAsiaTheme="minorEastAsia"/>
          <w:sz w:val="36"/>
          <w:lang w:val="en-US"/>
        </w:rPr>
        <w:tab/>
        <w:t>10</w:t>
      </w:r>
      <w:r w:rsidRPr="00BD4B2D">
        <w:rPr>
          <w:rFonts w:eastAsiaTheme="minorEastAsia"/>
          <w:sz w:val="36"/>
          <w:vertAlign w:val="superscript"/>
          <w:lang w:val="en-US"/>
        </w:rPr>
        <w:t>-ph</w:t>
      </w:r>
      <w:r>
        <w:rPr>
          <w:rFonts w:eastAsiaTheme="minorEastAsia"/>
          <w:sz w:val="36"/>
          <w:vertAlign w:val="superscript"/>
          <w:lang w:val="en-US"/>
        </w:rPr>
        <w:tab/>
      </w:r>
      <w:r>
        <w:rPr>
          <w:rFonts w:eastAsiaTheme="minorEastAsia"/>
          <w:sz w:val="36"/>
          <w:vertAlign w:val="superscript"/>
          <w:lang w:val="en-US"/>
        </w:rPr>
        <w:tab/>
      </w:r>
      <w:r>
        <w:rPr>
          <w:rFonts w:eastAsiaTheme="minorEastAsia"/>
          <w:sz w:val="36"/>
          <w:vertAlign w:val="superscript"/>
          <w:lang w:val="en-US"/>
        </w:rPr>
        <w:tab/>
      </w:r>
      <w:r>
        <w:rPr>
          <w:rFonts w:eastAsiaTheme="minorEastAsia"/>
          <w:sz w:val="36"/>
          <w:vertAlign w:val="superscript"/>
          <w:lang w:val="en-US"/>
        </w:rPr>
        <w:tab/>
      </w:r>
      <w:r>
        <w:rPr>
          <w:rFonts w:eastAsiaTheme="minorEastAsia"/>
          <w:sz w:val="36"/>
          <w:vertAlign w:val="superscript"/>
          <w:lang w:val="en-US"/>
        </w:rPr>
        <w:tab/>
      </w:r>
      <w:r w:rsidRPr="00BD4B2D">
        <w:rPr>
          <w:rFonts w:eastAsiaTheme="minorEastAsia"/>
          <w:sz w:val="36"/>
          <w:lang w:val="en-US"/>
        </w:rPr>
        <w:t>C(H</w:t>
      </w:r>
      <w:r w:rsidRPr="00BD4B2D">
        <w:rPr>
          <w:rFonts w:eastAsiaTheme="minorEastAsia"/>
          <w:sz w:val="36"/>
          <w:vertAlign w:val="subscript"/>
          <w:lang w:val="en-US"/>
        </w:rPr>
        <w:t>3</w:t>
      </w:r>
      <w:r w:rsidRPr="00BD4B2D">
        <w:rPr>
          <w:rFonts w:eastAsiaTheme="minorEastAsia"/>
          <w:sz w:val="36"/>
          <w:lang w:val="en-US"/>
        </w:rPr>
        <w:t>O</w:t>
      </w:r>
      <w:r w:rsidRPr="00BD4B2D">
        <w:rPr>
          <w:rFonts w:eastAsiaTheme="minorEastAsia"/>
          <w:sz w:val="36"/>
          <w:vertAlign w:val="superscript"/>
          <w:lang w:val="en-US"/>
        </w:rPr>
        <w:t>+</w:t>
      </w:r>
      <w:r w:rsidRPr="00BD4B2D">
        <w:rPr>
          <w:rFonts w:eastAsiaTheme="minorEastAsia"/>
          <w:sz w:val="36"/>
          <w:lang w:val="en-US"/>
        </w:rPr>
        <w:t>)</w:t>
      </w:r>
      <w:r>
        <w:rPr>
          <w:rFonts w:eastAsiaTheme="minorEastAsia"/>
          <w:sz w:val="36"/>
          <w:lang w:val="en-US"/>
        </w:rPr>
        <w:t xml:space="preserve"> </w:t>
      </w:r>
      <w:r w:rsidRPr="00BD4B2D">
        <w:rPr>
          <w:rFonts w:eastAsiaTheme="minorEastAsia"/>
          <w:sz w:val="36"/>
          <w:lang w:val="en-US"/>
        </w:rPr>
        <w:t>= C(A</w:t>
      </w:r>
      <w:r w:rsidRPr="00BD4B2D">
        <w:rPr>
          <w:rFonts w:eastAsiaTheme="minorEastAsia"/>
          <w:sz w:val="36"/>
          <w:vertAlign w:val="superscript"/>
          <w:lang w:val="en-US"/>
        </w:rPr>
        <w:t>-</w:t>
      </w:r>
      <w:r>
        <w:rPr>
          <w:rFonts w:eastAsiaTheme="minorEastAsia"/>
          <w:sz w:val="36"/>
          <w:lang w:val="en-US"/>
        </w:rPr>
        <w:t>)</w:t>
      </w:r>
    </w:p>
    <w:p w:rsidR="00BD4B2D" w:rsidRPr="00257C74" w:rsidRDefault="00BD4B2D" w:rsidP="00257C74">
      <w:pPr>
        <w:spacing w:after="120" w:line="240" w:lineRule="auto"/>
        <w:rPr>
          <w:rFonts w:eastAsiaTheme="minorEastAsia"/>
          <w:sz w:val="36"/>
          <w:lang w:val="en-US"/>
        </w:rPr>
      </w:pPr>
      <w:r w:rsidRPr="00BD4B2D">
        <w:rPr>
          <w:rFonts w:eastAsiaTheme="minorEastAsia"/>
          <w:sz w:val="36"/>
          <w:vertAlign w:val="superscript"/>
          <w:lang w:val="en-US"/>
        </w:rPr>
        <w:tab/>
      </w:r>
      <w:r w:rsidRPr="00BD4B2D">
        <w:rPr>
          <w:rFonts w:eastAsiaTheme="minorEastAsia"/>
          <w:sz w:val="36"/>
          <w:vertAlign w:val="superscript"/>
          <w:lang w:val="en-US"/>
        </w:rPr>
        <w:tab/>
      </w:r>
      <w:r w:rsidRPr="00257C74">
        <w:rPr>
          <w:rFonts w:eastAsiaTheme="minorEastAsia"/>
          <w:sz w:val="36"/>
          <w:lang w:val="en-US"/>
        </w:rPr>
        <w:t>=</w:t>
      </w:r>
      <w:r w:rsidRPr="00257C74">
        <w:rPr>
          <w:rFonts w:eastAsiaTheme="minorEastAsia"/>
          <w:sz w:val="36"/>
          <w:lang w:val="en-US"/>
        </w:rPr>
        <w:tab/>
      </w:r>
      <w:r w:rsidRPr="00257C74">
        <w:rPr>
          <w:rFonts w:eastAsiaTheme="minorEastAsia"/>
          <w:sz w:val="36"/>
          <w:lang w:val="en-US"/>
        </w:rPr>
        <w:tab/>
        <w:t>10</w:t>
      </w:r>
      <w:r w:rsidRPr="00257C74">
        <w:rPr>
          <w:rFonts w:eastAsiaTheme="minorEastAsia"/>
          <w:sz w:val="36"/>
          <w:vertAlign w:val="superscript"/>
          <w:lang w:val="en-US"/>
        </w:rPr>
        <w:t>-2</w:t>
      </w:r>
      <w:proofErr w:type="gramStart"/>
      <w:r w:rsidRPr="00257C74">
        <w:rPr>
          <w:rFonts w:eastAsiaTheme="minorEastAsia"/>
          <w:sz w:val="36"/>
          <w:vertAlign w:val="superscript"/>
          <w:lang w:val="en-US"/>
        </w:rPr>
        <w:t>,94</w:t>
      </w:r>
      <w:proofErr w:type="gramEnd"/>
      <w:r w:rsidRPr="00257C74">
        <w:rPr>
          <w:rFonts w:eastAsiaTheme="minorEastAsia"/>
          <w:sz w:val="36"/>
          <w:vertAlign w:val="superscript"/>
          <w:lang w:val="en-US"/>
        </w:rPr>
        <w:tab/>
      </w:r>
      <w:r w:rsidRPr="00257C74">
        <w:rPr>
          <w:rFonts w:eastAsiaTheme="minorEastAsia"/>
          <w:sz w:val="36"/>
          <w:vertAlign w:val="superscript"/>
          <w:lang w:val="en-US"/>
        </w:rPr>
        <w:tab/>
      </w:r>
      <w:r w:rsidRPr="00257C74">
        <w:rPr>
          <w:rFonts w:eastAsiaTheme="minorEastAsia"/>
          <w:sz w:val="36"/>
          <w:vertAlign w:val="superscript"/>
          <w:lang w:val="en-US"/>
        </w:rPr>
        <w:tab/>
      </w:r>
      <w:r w:rsidRPr="00257C74">
        <w:rPr>
          <w:rFonts w:eastAsiaTheme="minorEastAsia"/>
          <w:sz w:val="36"/>
          <w:vertAlign w:val="superscript"/>
          <w:lang w:val="en-US"/>
        </w:rPr>
        <w:tab/>
      </w:r>
      <w:r w:rsidRPr="00257C74">
        <w:rPr>
          <w:rFonts w:eastAsiaTheme="minorEastAsia"/>
          <w:sz w:val="36"/>
          <w:lang w:val="en-US"/>
        </w:rPr>
        <w:t>0,01148 = C(A</w:t>
      </w:r>
      <w:r w:rsidRPr="00257C74">
        <w:rPr>
          <w:rFonts w:eastAsiaTheme="minorEastAsia"/>
          <w:sz w:val="36"/>
          <w:vertAlign w:val="superscript"/>
          <w:lang w:val="en-US"/>
        </w:rPr>
        <w:t>-</w:t>
      </w:r>
      <w:r w:rsidRPr="00257C74">
        <w:rPr>
          <w:rFonts w:eastAsiaTheme="minorEastAsia"/>
          <w:sz w:val="36"/>
          <w:lang w:val="en-US"/>
        </w:rPr>
        <w:t>)</w:t>
      </w:r>
    </w:p>
    <w:p w:rsidR="00257C74" w:rsidRPr="00257C74" w:rsidRDefault="00BD4B2D" w:rsidP="00257C74">
      <w:pPr>
        <w:spacing w:after="120" w:line="240" w:lineRule="auto"/>
        <w:rPr>
          <w:rFonts w:eastAsiaTheme="minorEastAsia"/>
          <w:sz w:val="36"/>
          <w:lang w:val="en-US"/>
        </w:rPr>
      </w:pPr>
      <w:r w:rsidRPr="00257C74">
        <w:rPr>
          <w:rFonts w:eastAsiaTheme="minorEastAsia"/>
          <w:sz w:val="36"/>
          <w:vertAlign w:val="subscript"/>
          <w:lang w:val="en-US"/>
        </w:rPr>
        <w:tab/>
      </w:r>
      <w:r w:rsidRPr="00257C74">
        <w:rPr>
          <w:rFonts w:eastAsiaTheme="minorEastAsia"/>
          <w:sz w:val="36"/>
          <w:vertAlign w:val="subscript"/>
          <w:lang w:val="en-US"/>
        </w:rPr>
        <w:tab/>
      </w:r>
      <w:r w:rsidRPr="00257C74">
        <w:rPr>
          <w:rFonts w:eastAsiaTheme="minorEastAsia"/>
          <w:sz w:val="36"/>
          <w:lang w:val="en-US"/>
        </w:rPr>
        <w:t>=</w:t>
      </w:r>
      <w:r w:rsidRPr="00257C74">
        <w:rPr>
          <w:rFonts w:eastAsiaTheme="minorEastAsia"/>
          <w:sz w:val="36"/>
          <w:lang w:val="en-US"/>
        </w:rPr>
        <w:tab/>
      </w:r>
      <w:r w:rsidRPr="00257C74">
        <w:rPr>
          <w:rFonts w:eastAsiaTheme="minorEastAsia"/>
          <w:sz w:val="36"/>
          <w:lang w:val="en-US"/>
        </w:rPr>
        <w:tab/>
        <w:t>0</w:t>
      </w:r>
      <w:proofErr w:type="gramStart"/>
      <w:r w:rsidRPr="00257C74">
        <w:rPr>
          <w:rFonts w:eastAsiaTheme="minorEastAsia"/>
          <w:sz w:val="36"/>
          <w:lang w:val="en-US"/>
        </w:rPr>
        <w:t>,01148</w:t>
      </w:r>
      <w:proofErr w:type="gramEnd"/>
    </w:p>
    <w:p w:rsidR="00257C74" w:rsidRDefault="00257C74" w:rsidP="00257C74">
      <w:pPr>
        <w:spacing w:after="120" w:line="240" w:lineRule="auto"/>
        <w:rPr>
          <w:rFonts w:eastAsiaTheme="minorEastAsia"/>
          <w:sz w:val="36"/>
          <w:lang w:val="en-US"/>
        </w:rPr>
      </w:pPr>
    </w:p>
    <w:p w:rsidR="00257C74" w:rsidRPr="00257C74" w:rsidRDefault="00257C74" w:rsidP="00257C74">
      <w:pPr>
        <w:spacing w:after="120" w:line="240" w:lineRule="auto"/>
        <w:rPr>
          <w:rFonts w:eastAsiaTheme="minorEastAsia"/>
          <w:sz w:val="36"/>
          <w:lang w:val="en-US"/>
        </w:rPr>
      </w:pPr>
      <w:proofErr w:type="gramStart"/>
      <w:r w:rsidRPr="00257C74">
        <w:rPr>
          <w:rFonts w:eastAsiaTheme="minorEastAsia"/>
          <w:sz w:val="36"/>
          <w:lang w:val="en-US"/>
        </w:rPr>
        <w:t>C(</w:t>
      </w:r>
      <w:proofErr w:type="spellStart"/>
      <w:proofErr w:type="gramEnd"/>
      <w:r w:rsidRPr="00257C74">
        <w:rPr>
          <w:rFonts w:eastAsiaTheme="minorEastAsia"/>
          <w:sz w:val="36"/>
          <w:lang w:val="en-US"/>
        </w:rPr>
        <w:t>Hprop</w:t>
      </w:r>
      <w:proofErr w:type="spellEnd"/>
      <w:r w:rsidRPr="00257C74">
        <w:rPr>
          <w:rFonts w:eastAsiaTheme="minorEastAsia"/>
          <w:sz w:val="36"/>
          <w:lang w:val="en-US"/>
        </w:rPr>
        <w:t>)</w:t>
      </w:r>
      <w:r w:rsidRPr="00257C74">
        <w:rPr>
          <w:rFonts w:eastAsiaTheme="minorEastAsia"/>
          <w:sz w:val="36"/>
          <w:lang w:val="en-US"/>
        </w:rPr>
        <w:tab/>
        <w:t xml:space="preserve">= </w:t>
      </w:r>
      <w:r>
        <w:rPr>
          <w:rFonts w:eastAsiaTheme="minorEastAsia"/>
          <w:sz w:val="36"/>
          <w:lang w:val="en-US"/>
        </w:rPr>
        <w:tab/>
      </w:r>
      <w:r>
        <w:rPr>
          <w:rFonts w:eastAsiaTheme="minorEastAsia"/>
          <w:sz w:val="36"/>
          <w:lang w:val="en-US"/>
        </w:rPr>
        <w:tab/>
      </w:r>
      <w:r w:rsidRPr="00257C74">
        <w:rPr>
          <w:rFonts w:eastAsiaTheme="minorEastAsia"/>
          <w:sz w:val="36"/>
          <w:lang w:val="en-US"/>
        </w:rPr>
        <w:t>C</w:t>
      </w:r>
      <w:r w:rsidRPr="00257C74">
        <w:rPr>
          <w:rFonts w:eastAsiaTheme="minorEastAsia"/>
          <w:sz w:val="36"/>
          <w:vertAlign w:val="subscript"/>
          <w:lang w:val="en-US"/>
        </w:rPr>
        <w:t>0</w:t>
      </w:r>
      <w:r w:rsidRPr="00257C74">
        <w:rPr>
          <w:rFonts w:eastAsiaTheme="minorEastAsia"/>
          <w:sz w:val="36"/>
          <w:lang w:val="en-US"/>
        </w:rPr>
        <w:t xml:space="preserve"> – C(H</w:t>
      </w:r>
      <w:r w:rsidRPr="00257C74">
        <w:rPr>
          <w:rFonts w:eastAsiaTheme="minorEastAsia"/>
          <w:sz w:val="36"/>
          <w:vertAlign w:val="subscript"/>
          <w:lang w:val="en-US"/>
        </w:rPr>
        <w:t>3</w:t>
      </w:r>
      <w:r w:rsidRPr="00257C74">
        <w:rPr>
          <w:rFonts w:eastAsiaTheme="minorEastAsia"/>
          <w:sz w:val="36"/>
          <w:lang w:val="en-US"/>
        </w:rPr>
        <w:t>O</w:t>
      </w:r>
      <w:r w:rsidRPr="00257C74">
        <w:rPr>
          <w:rFonts w:eastAsiaTheme="minorEastAsia"/>
          <w:sz w:val="36"/>
          <w:vertAlign w:val="superscript"/>
          <w:lang w:val="en-US"/>
        </w:rPr>
        <w:t>+</w:t>
      </w:r>
      <w:r>
        <w:rPr>
          <w:rFonts w:eastAsiaTheme="minorEastAsia"/>
          <w:sz w:val="36"/>
          <w:lang w:val="en-US"/>
        </w:rPr>
        <w:t>)</w:t>
      </w:r>
    </w:p>
    <w:p w:rsidR="00257C74" w:rsidRDefault="00257C74" w:rsidP="00257C74">
      <w:pPr>
        <w:spacing w:after="120" w:line="240" w:lineRule="auto"/>
        <w:rPr>
          <w:rFonts w:eastAsiaTheme="minorEastAsia"/>
          <w:sz w:val="36"/>
          <w:lang w:val="en-US"/>
        </w:rPr>
      </w:pPr>
      <w:r>
        <w:rPr>
          <w:rFonts w:eastAsiaTheme="minorEastAsia"/>
          <w:sz w:val="36"/>
          <w:lang w:val="en-US"/>
        </w:rPr>
        <w:tab/>
      </w:r>
      <w:r>
        <w:rPr>
          <w:rFonts w:eastAsiaTheme="minorEastAsia"/>
          <w:sz w:val="36"/>
          <w:lang w:val="en-US"/>
        </w:rPr>
        <w:tab/>
        <w:t xml:space="preserve">= </w:t>
      </w:r>
      <w:r>
        <w:rPr>
          <w:rFonts w:eastAsiaTheme="minorEastAsia"/>
          <w:sz w:val="36"/>
          <w:lang w:val="en-US"/>
        </w:rPr>
        <w:tab/>
      </w:r>
      <w:r>
        <w:rPr>
          <w:rFonts w:eastAsiaTheme="minorEastAsia"/>
          <w:sz w:val="36"/>
          <w:lang w:val="en-US"/>
        </w:rPr>
        <w:tab/>
        <w:t>0</w:t>
      </w:r>
      <w:proofErr w:type="gramStart"/>
      <w:r>
        <w:rPr>
          <w:rFonts w:eastAsiaTheme="minorEastAsia"/>
          <w:sz w:val="36"/>
          <w:lang w:val="en-US"/>
        </w:rPr>
        <w:t>,1</w:t>
      </w:r>
      <w:proofErr w:type="gramEnd"/>
      <w:r>
        <w:rPr>
          <w:rFonts w:eastAsiaTheme="minorEastAsia"/>
          <w:sz w:val="36"/>
          <w:lang w:val="en-US"/>
        </w:rPr>
        <w:t xml:space="preserve"> – 0,001148</w:t>
      </w:r>
    </w:p>
    <w:p w:rsidR="00257C74" w:rsidRDefault="00257C74" w:rsidP="00257C74">
      <w:pPr>
        <w:spacing w:after="120" w:line="240" w:lineRule="auto"/>
        <w:rPr>
          <w:rFonts w:eastAsiaTheme="minorEastAsia"/>
          <w:sz w:val="36"/>
          <w:lang w:val="en-US"/>
        </w:rPr>
      </w:pPr>
      <w:r>
        <w:rPr>
          <w:rFonts w:eastAsiaTheme="minorEastAsia"/>
          <w:sz w:val="36"/>
          <w:lang w:val="en-US"/>
        </w:rPr>
        <w:tab/>
      </w:r>
      <w:r>
        <w:rPr>
          <w:rFonts w:eastAsiaTheme="minorEastAsia"/>
          <w:sz w:val="36"/>
          <w:lang w:val="en-US"/>
        </w:rPr>
        <w:tab/>
        <w:t>=</w:t>
      </w:r>
      <w:r>
        <w:rPr>
          <w:rFonts w:eastAsiaTheme="minorEastAsia"/>
          <w:sz w:val="36"/>
          <w:lang w:val="en-US"/>
        </w:rPr>
        <w:tab/>
      </w:r>
      <w:r>
        <w:rPr>
          <w:rFonts w:eastAsiaTheme="minorEastAsia"/>
          <w:sz w:val="36"/>
          <w:lang w:val="en-US"/>
        </w:rPr>
        <w:tab/>
        <w:t>0,098852</w:t>
      </w:r>
    </w:p>
    <w:p w:rsidR="00257C74" w:rsidRDefault="00257C74" w:rsidP="00257C74">
      <w:pPr>
        <w:spacing w:after="120" w:line="240" w:lineRule="auto"/>
        <w:rPr>
          <w:rFonts w:eastAsiaTheme="minorEastAsia"/>
          <w:sz w:val="36"/>
          <w:lang w:val="en-US"/>
        </w:rPr>
      </w:pPr>
    </w:p>
    <w:p w:rsidR="00257C74" w:rsidRDefault="00257C74" w:rsidP="00257C74">
      <w:pPr>
        <w:spacing w:after="120" w:line="240" w:lineRule="auto"/>
        <w:rPr>
          <w:rFonts w:eastAsiaTheme="minorEastAsia"/>
          <w:sz w:val="36"/>
          <w:lang w:val="en-US"/>
        </w:rPr>
      </w:pPr>
      <w:r>
        <w:rPr>
          <w:rFonts w:eastAsiaTheme="minorEastAsia"/>
          <w:sz w:val="36"/>
          <w:lang w:val="en-US"/>
        </w:rPr>
        <w:t>K</w:t>
      </w:r>
      <w:r>
        <w:rPr>
          <w:rFonts w:eastAsiaTheme="minorEastAsia"/>
          <w:sz w:val="36"/>
          <w:vertAlign w:val="subscript"/>
          <w:lang w:val="en-US"/>
        </w:rPr>
        <w:t xml:space="preserve">s </w:t>
      </w:r>
      <w:r>
        <w:rPr>
          <w:rFonts w:eastAsiaTheme="minorEastAsia"/>
          <w:sz w:val="36"/>
          <w:vertAlign w:val="subscript"/>
          <w:lang w:val="en-US"/>
        </w:rPr>
        <w:tab/>
      </w:r>
      <w:r>
        <w:rPr>
          <w:rFonts w:eastAsiaTheme="minorEastAsia"/>
          <w:sz w:val="36"/>
          <w:vertAlign w:val="subscript"/>
          <w:lang w:val="en-US"/>
        </w:rPr>
        <w:tab/>
      </w:r>
      <w:r>
        <w:rPr>
          <w:sz w:val="36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0,001148*0,001148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0,0989</m:t>
            </m:r>
          </m:den>
        </m:f>
      </m:oMath>
    </w:p>
    <w:p w:rsidR="00257C74" w:rsidRDefault="00257C74" w:rsidP="00257C74">
      <w:pPr>
        <w:spacing w:after="120" w:line="240" w:lineRule="auto"/>
        <w:rPr>
          <w:sz w:val="36"/>
          <w:u w:val="double"/>
          <w:lang w:val="en-US"/>
        </w:rPr>
      </w:pPr>
      <w:r>
        <w:rPr>
          <w:sz w:val="36"/>
          <w:lang w:val="en-US"/>
        </w:rPr>
        <w:tab/>
      </w:r>
      <w:r>
        <w:rPr>
          <w:sz w:val="36"/>
          <w:lang w:val="en-US"/>
        </w:rPr>
        <w:tab/>
        <w:t xml:space="preserve">= </w:t>
      </w:r>
      <w:r w:rsidRPr="00257C74">
        <w:rPr>
          <w:sz w:val="36"/>
          <w:u w:val="double"/>
          <w:lang w:val="en-US"/>
        </w:rPr>
        <w:t>0,000013</w:t>
      </w:r>
    </w:p>
    <w:p w:rsidR="00257C74" w:rsidRDefault="00257C74" w:rsidP="00257C74">
      <w:pPr>
        <w:spacing w:after="120" w:line="240" w:lineRule="auto"/>
        <w:rPr>
          <w:sz w:val="36"/>
          <w:lang w:val="en-US"/>
        </w:rPr>
      </w:pPr>
    </w:p>
    <w:p w:rsidR="00257C74" w:rsidRDefault="00257C74" w:rsidP="00257C74">
      <w:pPr>
        <w:spacing w:after="120" w:line="240" w:lineRule="auto"/>
        <w:rPr>
          <w:sz w:val="36"/>
          <w:lang w:val="en-US"/>
        </w:rPr>
      </w:pPr>
      <w:proofErr w:type="spellStart"/>
      <w:proofErr w:type="gramStart"/>
      <w:r>
        <w:rPr>
          <w:sz w:val="36"/>
          <w:lang w:val="en-US"/>
        </w:rPr>
        <w:t>pK</w:t>
      </w:r>
      <w:r>
        <w:rPr>
          <w:sz w:val="36"/>
          <w:vertAlign w:val="subscript"/>
          <w:lang w:val="en-US"/>
        </w:rPr>
        <w:t>s</w:t>
      </w:r>
      <w:proofErr w:type="spellEnd"/>
      <w:proofErr w:type="gramEnd"/>
      <w:r>
        <w:rPr>
          <w:sz w:val="36"/>
          <w:lang w:val="en-US"/>
        </w:rPr>
        <w:t xml:space="preserve"> </w:t>
      </w:r>
      <w:r>
        <w:rPr>
          <w:sz w:val="36"/>
          <w:lang w:val="en-US"/>
        </w:rPr>
        <w:tab/>
        <w:t>= -log(</w:t>
      </w:r>
      <w:proofErr w:type="spellStart"/>
      <w:r>
        <w:rPr>
          <w:sz w:val="36"/>
          <w:lang w:val="en-US"/>
        </w:rPr>
        <w:t>k</w:t>
      </w:r>
      <w:r>
        <w:rPr>
          <w:sz w:val="36"/>
          <w:vertAlign w:val="subscript"/>
          <w:lang w:val="en-US"/>
        </w:rPr>
        <w:t>s</w:t>
      </w:r>
      <w:proofErr w:type="spellEnd"/>
      <w:r>
        <w:rPr>
          <w:sz w:val="36"/>
          <w:lang w:val="en-US"/>
        </w:rPr>
        <w:t>)</w:t>
      </w:r>
    </w:p>
    <w:p w:rsidR="00257C74" w:rsidRDefault="00257C74" w:rsidP="00257C74">
      <w:pPr>
        <w:spacing w:after="120" w:line="240" w:lineRule="auto"/>
        <w:rPr>
          <w:sz w:val="36"/>
          <w:lang w:val="en-US"/>
        </w:rPr>
      </w:pPr>
      <w:r>
        <w:rPr>
          <w:sz w:val="36"/>
          <w:lang w:val="en-US"/>
        </w:rPr>
        <w:tab/>
        <w:t>= -</w:t>
      </w:r>
      <w:proofErr w:type="gramStart"/>
      <w:r>
        <w:rPr>
          <w:sz w:val="36"/>
          <w:lang w:val="en-US"/>
        </w:rPr>
        <w:t>log(</w:t>
      </w:r>
      <w:proofErr w:type="gramEnd"/>
      <w:r>
        <w:rPr>
          <w:sz w:val="36"/>
          <w:lang w:val="en-US"/>
        </w:rPr>
        <w:t>0,000013)</w:t>
      </w:r>
    </w:p>
    <w:p w:rsidR="00257C74" w:rsidRPr="00257C74" w:rsidRDefault="00257C74" w:rsidP="00257C74">
      <w:pPr>
        <w:spacing w:after="120" w:line="240" w:lineRule="auto"/>
        <w:rPr>
          <w:sz w:val="36"/>
          <w:lang w:val="en-US"/>
        </w:rPr>
      </w:pPr>
      <w:r>
        <w:rPr>
          <w:sz w:val="36"/>
          <w:lang w:val="en-US"/>
        </w:rPr>
        <w:tab/>
        <w:t xml:space="preserve">= </w:t>
      </w:r>
      <w:r w:rsidRPr="00257C74">
        <w:rPr>
          <w:sz w:val="36"/>
          <w:u w:val="double"/>
          <w:lang w:val="en-US"/>
        </w:rPr>
        <w:t>4,875</w:t>
      </w:r>
    </w:p>
    <w:p w:rsidR="00257C74" w:rsidRPr="00257C74" w:rsidRDefault="00257C74" w:rsidP="00257C74">
      <w:pPr>
        <w:spacing w:after="120" w:line="240" w:lineRule="auto"/>
        <w:rPr>
          <w:sz w:val="36"/>
          <w:lang w:val="en-US"/>
        </w:rPr>
      </w:pPr>
    </w:p>
    <w:sectPr w:rsidR="00257C74" w:rsidRPr="00257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74" w:rsidRDefault="00257C74" w:rsidP="00257C74">
      <w:pPr>
        <w:spacing w:after="0" w:line="240" w:lineRule="auto"/>
      </w:pPr>
      <w:r>
        <w:separator/>
      </w:r>
    </w:p>
  </w:endnote>
  <w:endnote w:type="continuationSeparator" w:id="0">
    <w:p w:rsidR="00257C74" w:rsidRDefault="00257C74" w:rsidP="0025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74" w:rsidRDefault="00257C7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74" w:rsidRDefault="00257C7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74" w:rsidRDefault="00257C7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74" w:rsidRDefault="00257C74" w:rsidP="00257C74">
      <w:pPr>
        <w:spacing w:after="0" w:line="240" w:lineRule="auto"/>
      </w:pPr>
      <w:r>
        <w:separator/>
      </w:r>
    </w:p>
  </w:footnote>
  <w:footnote w:type="continuationSeparator" w:id="0">
    <w:p w:rsidR="00257C74" w:rsidRDefault="00257C74" w:rsidP="0025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74" w:rsidRDefault="00257C7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212"/>
    </w:tblGrid>
    <w:tr w:rsidR="00257C74" w:rsidTr="00257C74">
      <w:tc>
        <w:tcPr>
          <w:tcW w:w="9212" w:type="dxa"/>
        </w:tcPr>
        <w:p w:rsidR="00257C74" w:rsidRPr="00434E32" w:rsidRDefault="00434E32">
          <w:pPr>
            <w:pStyle w:val="KopfzeileZchn"/>
            <w:rPr>
              <w:b/>
            </w:rPr>
          </w:pPr>
          <w:r w:rsidRPr="00434E32">
            <w:rPr>
              <w:b/>
            </w:rPr>
            <w:t>Die Stärke von Säuren und Basen</w:t>
          </w:r>
          <w:r>
            <w:rPr>
              <w:b/>
            </w:rPr>
            <w:t xml:space="preserve"> – Marius </w:t>
          </w:r>
          <w:r>
            <w:rPr>
              <w:b/>
            </w:rPr>
            <w:t>Burow</w:t>
          </w:r>
          <w:bookmarkStart w:id="0" w:name="_GoBack"/>
          <w:bookmarkEnd w:id="0"/>
        </w:p>
      </w:tc>
    </w:tr>
    <w:tr w:rsidR="00257C74" w:rsidTr="00257C74">
      <w:tc>
        <w:tcPr>
          <w:tcW w:w="9212" w:type="dxa"/>
        </w:tcPr>
        <w:p w:rsidR="00257C74" w:rsidRDefault="00434E32">
          <w:pPr>
            <w:pStyle w:val="KopfzeileZchn"/>
          </w:pPr>
          <w:r>
            <w:t xml:space="preserve">BBS Winsen </w:t>
          </w:r>
          <w:proofErr w:type="spellStart"/>
          <w:r>
            <w:t>Luhe</w:t>
          </w:r>
          <w:proofErr w:type="spellEnd"/>
          <w:r>
            <w:t xml:space="preserve"> WG12A – Buch Seite 207 A2</w:t>
          </w:r>
        </w:p>
      </w:tc>
    </w:tr>
  </w:tbl>
  <w:p w:rsidR="00257C74" w:rsidRDefault="00257C74">
    <w:pPr>
      <w:pStyle w:val="KopfzeileZch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74" w:rsidRDefault="00257C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2D"/>
    <w:rsid w:val="00257C74"/>
    <w:rsid w:val="00434E32"/>
    <w:rsid w:val="00906460"/>
    <w:rsid w:val="00B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4B2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B2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57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7C74"/>
  </w:style>
  <w:style w:type="paragraph" w:styleId="Fuzeile">
    <w:name w:val="footer"/>
    <w:basedOn w:val="Standard"/>
    <w:link w:val="FuzeileZchn"/>
    <w:uiPriority w:val="99"/>
    <w:unhideWhenUsed/>
    <w:rsid w:val="00257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7C74"/>
  </w:style>
  <w:style w:type="table" w:styleId="Tabellenraster">
    <w:name w:val="Table Grid"/>
    <w:basedOn w:val="NormaleTabelle"/>
    <w:uiPriority w:val="59"/>
    <w:rsid w:val="0025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4B2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B2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57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7C74"/>
  </w:style>
  <w:style w:type="paragraph" w:styleId="Fuzeile">
    <w:name w:val="footer"/>
    <w:basedOn w:val="Standard"/>
    <w:link w:val="FuzeileZchn"/>
    <w:uiPriority w:val="99"/>
    <w:unhideWhenUsed/>
    <w:rsid w:val="00257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7C74"/>
  </w:style>
  <w:style w:type="table" w:styleId="Tabellenraster">
    <w:name w:val="Table Grid"/>
    <w:basedOn w:val="NormaleTabelle"/>
    <w:uiPriority w:val="59"/>
    <w:rsid w:val="0025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Marius</cp:lastModifiedBy>
  <cp:revision>1</cp:revision>
  <dcterms:created xsi:type="dcterms:W3CDTF">2016-02-28T19:47:00Z</dcterms:created>
  <dcterms:modified xsi:type="dcterms:W3CDTF">2016-02-28T21:09:00Z</dcterms:modified>
</cp:coreProperties>
</file>