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71" w:rsidRDefault="008A5F71" w:rsidP="00643DBF"/>
    <w:p w:rsidR="008A5F71" w:rsidRDefault="008A5F71" w:rsidP="00643DBF">
      <w:r w:rsidRPr="00264D54">
        <w:rPr>
          <w:u w:val="single"/>
        </w:rPr>
        <w:t>Geg.:</w:t>
      </w:r>
      <w:r w:rsidR="00264D54">
        <w:tab/>
      </w:r>
      <w:r w:rsidRPr="00264D54">
        <w:rPr>
          <w:i/>
        </w:rPr>
        <w:t>r</w:t>
      </w:r>
      <w:r>
        <w:t>=36cm</w:t>
      </w:r>
      <w:r>
        <w:tab/>
      </w:r>
      <w:r w:rsidR="00264D54">
        <w:t xml:space="preserve"> </w:t>
      </w:r>
      <w:r w:rsidR="00264D54">
        <w:tab/>
      </w:r>
      <w:r w:rsidR="00264D54">
        <w:tab/>
      </w:r>
      <w:r w:rsidR="00264D54">
        <w:tab/>
      </w:r>
      <w:r w:rsidR="00264D54">
        <w:tab/>
      </w:r>
      <w:r w:rsidR="00264D54" w:rsidRPr="00264D54">
        <w:rPr>
          <w:u w:val="single"/>
        </w:rPr>
        <w:t>G</w:t>
      </w:r>
      <w:r w:rsidRPr="00264D54">
        <w:rPr>
          <w:u w:val="single"/>
        </w:rPr>
        <w:t>es</w:t>
      </w:r>
      <w:r w:rsidR="00264D54" w:rsidRPr="00264D54">
        <w:rPr>
          <w:u w:val="single"/>
        </w:rPr>
        <w:t>.</w:t>
      </w:r>
      <w:r w:rsidRPr="00264D54">
        <w:rPr>
          <w:u w:val="single"/>
        </w:rPr>
        <w:t>:</w:t>
      </w:r>
      <w:r>
        <w:t xml:space="preserve"> </w:t>
      </w:r>
      <m:oMath>
        <m:r>
          <w:rPr>
            <w:rFonts w:ascii="Cambria Math" w:hAnsi="Cambria Math"/>
          </w:rPr>
          <m:t>ɳ</m:t>
        </m:r>
      </m:oMath>
      <w:r w:rsidR="00DD3B2C">
        <w:t xml:space="preserve"> </w:t>
      </w:r>
    </w:p>
    <w:p w:rsidR="008A5F71" w:rsidRDefault="00264D54" w:rsidP="00643DBF">
      <w:r w:rsidRPr="00264D54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F6A13" wp14:editId="2F651832">
                <wp:simplePos x="0" y="0"/>
                <wp:positionH relativeFrom="column">
                  <wp:posOffset>1646555</wp:posOffset>
                </wp:positionH>
                <wp:positionV relativeFrom="paragraph">
                  <wp:posOffset>219710</wp:posOffset>
                </wp:positionV>
                <wp:extent cx="1276350" cy="482600"/>
                <wp:effectExtent l="0" t="0" r="19050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D54" w:rsidRDefault="00264D54">
                            <w:r>
                              <w:t>Luftdichte bei 0</w:t>
                            </w:r>
                            <w:r>
                              <w:rPr>
                                <w:rFonts w:cstheme="minorHAnsi"/>
                              </w:rPr>
                              <w:t>°</w:t>
                            </w:r>
                            <w:r>
                              <w:t xml:space="preserve">C </w:t>
                            </w:r>
                            <w:r w:rsidR="001F114D">
                              <w:t>g</w:t>
                            </w:r>
                            <w:r>
                              <w:t>em.</w:t>
                            </w:r>
                            <w:r w:rsidR="001F114D">
                              <w:t xml:space="preserve"> </w:t>
                            </w:r>
                            <w:proofErr w:type="spellStart"/>
                            <w:r w:rsidR="001F114D">
                              <w:t>Eu</w:t>
                            </w:r>
                            <w:proofErr w:type="spellEnd"/>
                            <w:r>
                              <w:t>. TB S.117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9.65pt;margin-top:17.3pt;width:100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">
                <v:textbox>
                  <w:txbxContent>
                    <w:p w:rsidR="00264D54" w:rsidRDefault="00264D54">
                      <w:r>
                        <w:t>Luftdichte bei 0</w:t>
                      </w:r>
                      <w:r>
                        <w:rPr>
                          <w:rFonts w:cstheme="minorHAnsi"/>
                        </w:rPr>
                        <w:t>°</w:t>
                      </w:r>
                      <w:r>
                        <w:t xml:space="preserve">C </w:t>
                      </w:r>
                      <w:r w:rsidR="001F114D">
                        <w:t>g</w:t>
                      </w:r>
                      <w:r>
                        <w:t>em.</w:t>
                      </w:r>
                      <w:r w:rsidR="001F114D">
                        <w:t xml:space="preserve"> </w:t>
                      </w:r>
                      <w:proofErr w:type="spellStart"/>
                      <w:r w:rsidR="001F114D">
                        <w:t>Eu</w:t>
                      </w:r>
                      <w:proofErr w:type="spellEnd"/>
                      <w:r>
                        <w:t>. TB S.117</w:t>
                      </w:r>
                    </w:p>
                  </w:txbxContent>
                </v:textbox>
              </v:shape>
            </w:pict>
          </mc:Fallback>
        </mc:AlternateContent>
      </w:r>
      <w:r w:rsidR="008A5F71">
        <w:tab/>
      </w:r>
      <w:r w:rsidR="008A5F71" w:rsidRPr="00264D54">
        <w:rPr>
          <w:i/>
        </w:rPr>
        <w:t>b</w:t>
      </w:r>
      <w:r w:rsidR="008A5F71">
        <w:t>=6</w:t>
      </w:r>
    </w:p>
    <w:p w:rsidR="0030636D" w:rsidRDefault="00264D54" w:rsidP="00643DBF">
      <w:pPr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1,293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</w:t>
      </w:r>
    </w:p>
    <w:p w:rsidR="00264D54" w:rsidRDefault="001F114D" w:rsidP="00643DBF">
      <w:pPr>
        <w:rPr>
          <w:rFonts w:eastAsiaTheme="minorEastAsia"/>
        </w:rPr>
      </w:pPr>
      <w:r w:rsidRPr="001F114D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890F9" wp14:editId="58BE7F2A">
                <wp:simplePos x="0" y="0"/>
                <wp:positionH relativeFrom="column">
                  <wp:posOffset>1678305</wp:posOffset>
                </wp:positionH>
                <wp:positionV relativeFrom="paragraph">
                  <wp:posOffset>260985</wp:posOffset>
                </wp:positionV>
                <wp:extent cx="2527300" cy="292100"/>
                <wp:effectExtent l="0" t="0" r="254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4D" w:rsidRDefault="001F114D">
                            <w:proofErr w:type="spellStart"/>
                            <w:r>
                              <w:t>Messergebniss</w:t>
                            </w:r>
                            <w:proofErr w:type="spellEnd"/>
                            <w:r>
                              <w:t xml:space="preserve"> aus Versuch am Modell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2.15pt;margin-top:20.55pt;width:199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">
                <v:textbox>
                  <w:txbxContent>
                    <w:p w:rsidR="001F114D" w:rsidRDefault="001F114D">
                      <w:proofErr w:type="spellStart"/>
                      <w:r>
                        <w:t>Messergebniss</w:t>
                      </w:r>
                      <w:proofErr w:type="spellEnd"/>
                      <w:r>
                        <w:t xml:space="preserve"> aus Versuch am Modell</w:t>
                      </w:r>
                    </w:p>
                  </w:txbxContent>
                </v:textbox>
              </v:shape>
            </w:pict>
          </mc:Fallback>
        </mc:AlternateContent>
      </w:r>
      <w:r w:rsidR="00264D5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</m:t>
        </m:r>
        <m:r>
          <m:rPr>
            <m:sty m:val="p"/>
          </m:rPr>
          <w:rPr>
            <w:rFonts w:ascii="Cambria Math" w:eastAsiaTheme="minorEastAsia" w:hAnsi="Cambria Math"/>
          </w:rPr>
          <m:t>15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den>
        </m:f>
        <m:r>
          <w:rPr>
            <w:rFonts w:ascii="Cambria Math" w:eastAsiaTheme="minorEastAsia" w:hAnsi="Cambria Math"/>
          </w:rPr>
          <m:t>=4,167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  <w:r w:rsidR="00F77035">
        <w:rPr>
          <w:rFonts w:eastAsiaTheme="minorEastAsia"/>
        </w:rPr>
        <w:t xml:space="preserve"> </w:t>
      </w:r>
    </w:p>
    <w:p w:rsidR="0010286B" w:rsidRDefault="001F114D" w:rsidP="0010286B">
      <w:pPr>
        <w:pBdr>
          <w:bottom w:val="single" w:sz="4" w:space="1" w:color="auto"/>
        </w:pBdr>
        <w:rPr>
          <w:rFonts w:eastAsiaTheme="minorEastAsia"/>
        </w:rPr>
      </w:pPr>
      <w:r>
        <w:rPr>
          <w:rFonts w:eastAsiaTheme="minorEastAsia"/>
        </w:rPr>
        <w:tab/>
        <w:t>I=0,035mA bei U=2V</w:t>
      </w:r>
    </w:p>
    <w:p w:rsidR="006C736B" w:rsidRPr="0010286B" w:rsidRDefault="006C736B" w:rsidP="0010286B">
      <w:pPr>
        <w:pBdr>
          <w:bottom w:val="single" w:sz="4" w:space="1" w:color="auto"/>
        </w:pBdr>
        <w:rPr>
          <w:rFonts w:eastAsiaTheme="minorEastAsia"/>
        </w:rPr>
      </w:pPr>
    </w:p>
    <w:p w:rsidR="0010286B" w:rsidRDefault="0010286B" w:rsidP="00643DBF">
      <w:pPr>
        <w:rPr>
          <w:rFonts w:eastAsiaTheme="minorEastAsia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06BA0" wp14:editId="041DA9FA">
                <wp:simplePos x="0" y="0"/>
                <wp:positionH relativeFrom="column">
                  <wp:posOffset>1602105</wp:posOffset>
                </wp:positionH>
                <wp:positionV relativeFrom="paragraph">
                  <wp:posOffset>282575</wp:posOffset>
                </wp:positionV>
                <wp:extent cx="1936750" cy="336550"/>
                <wp:effectExtent l="0" t="0" r="25400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E1" w:rsidRDefault="00044AE1">
                            <w:proofErr w:type="spellStart"/>
                            <w:r>
                              <w:t>Berechn</w:t>
                            </w:r>
                            <w:proofErr w:type="spellEnd"/>
                            <w:r>
                              <w:t>. der Rotorflügelfläche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6.15pt;margin-top:22.25pt;width:152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">
                <v:textbox>
                  <w:txbxContent>
                    <w:p w:rsidR="00044AE1" w:rsidRDefault="00044AE1">
                      <w:proofErr w:type="spellStart"/>
                      <w:r>
                        <w:t>Berechn</w:t>
                      </w:r>
                      <w:proofErr w:type="spellEnd"/>
                      <w:r>
                        <w:t>. der Rotorflügelfläche</w:t>
                      </w:r>
                    </w:p>
                  </w:txbxContent>
                </v:textbox>
              </v:shape>
            </w:pict>
          </mc:Fallback>
        </mc:AlternateContent>
      </w:r>
    </w:p>
    <w:p w:rsidR="00A058FA" w:rsidRDefault="00A058FA" w:rsidP="00643DBF">
      <w:pPr>
        <w:rPr>
          <w:rFonts w:eastAsiaTheme="minorEastAsia"/>
        </w:rPr>
      </w:pPr>
      <w:proofErr w:type="spellStart"/>
      <w:r w:rsidRPr="00A058FA">
        <w:rPr>
          <w:rFonts w:eastAsiaTheme="minorEastAsia"/>
          <w:u w:val="single"/>
        </w:rPr>
        <w:t>Lsg</w:t>
      </w:r>
      <w:proofErr w:type="spellEnd"/>
      <w:r w:rsidRPr="00A058FA">
        <w:rPr>
          <w:rFonts w:eastAsiaTheme="minorEastAsia"/>
          <w:u w:val="single"/>
        </w:rPr>
        <w:t>.:</w:t>
      </w:r>
      <w:r w:rsidRPr="00A058FA">
        <w:rPr>
          <w:rFonts w:eastAsiaTheme="minorEastAsia"/>
        </w:rPr>
        <w:t xml:space="preserve"> </w:t>
      </w:r>
      <w:r w:rsidRPr="00A058FA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r∙b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∙3</m:t>
        </m:r>
      </m:oMath>
    </w:p>
    <w:p w:rsidR="00A058FA" w:rsidRPr="0010286B" w:rsidRDefault="00A058FA" w:rsidP="00A058FA">
      <w:pPr>
        <w:spacing w:before="240"/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36cm∙6cm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∙3=324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=0,0324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0286B" w:rsidRPr="001F114D" w:rsidRDefault="0010286B" w:rsidP="0010286B">
      <w:pPr>
        <w:pBdr>
          <w:bottom w:val="single" w:sz="4" w:space="1" w:color="auto"/>
        </w:pBdr>
        <w:spacing w:before="240"/>
        <w:rPr>
          <w:rFonts w:eastAsiaTheme="minorEastAsia"/>
        </w:rPr>
      </w:pPr>
    </w:p>
    <w:p w:rsidR="001F114D" w:rsidRPr="001F114D" w:rsidRDefault="00435DDC" w:rsidP="001F114D">
      <w:pPr>
        <w:spacing w:before="240"/>
        <w:jc w:val="both"/>
        <w:rPr>
          <w:rFonts w:eastAsiaTheme="minorEastAsia"/>
          <w:b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D44E1" wp14:editId="33585F5B">
                <wp:simplePos x="0" y="0"/>
                <wp:positionH relativeFrom="column">
                  <wp:posOffset>3043555</wp:posOffset>
                </wp:positionH>
                <wp:positionV relativeFrom="paragraph">
                  <wp:posOffset>304165</wp:posOffset>
                </wp:positionV>
                <wp:extent cx="2374265" cy="984250"/>
                <wp:effectExtent l="0" t="0" r="19685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EF" w:rsidRDefault="000728EF">
                            <w:proofErr w:type="spellStart"/>
                            <w:r>
                              <w:t>Berechn</w:t>
                            </w:r>
                            <w:proofErr w:type="spellEnd"/>
                            <w:r>
                              <w:t>. Des Massenstroms</w:t>
                            </w:r>
                          </w:p>
                          <w:p w:rsidR="000728EF" w:rsidRDefault="000728EF">
                            <w:r>
                              <w:t>Gem.:</w:t>
                            </w:r>
                            <w:r w:rsidRPr="000728EF">
                              <w:t xml:space="preserve"> http://www.wind-energie.de/infocenter/technik/funktionsweise/energiewandlung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9.65pt;margin-top:23.95pt;width:186.95pt;height:77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">
                <v:textbox>
                  <w:txbxContent>
                    <w:p w:rsidR="000728EF" w:rsidRDefault="000728EF">
                      <w:proofErr w:type="spellStart"/>
                      <w:r>
                        <w:t>Berechn</w:t>
                      </w:r>
                      <w:proofErr w:type="spellEnd"/>
                      <w:r>
                        <w:t>. Des Massenstroms</w:t>
                      </w:r>
                    </w:p>
                    <w:p w:rsidR="000728EF" w:rsidRDefault="000728EF">
                      <w:r>
                        <w:t>Gem.:</w:t>
                      </w:r>
                      <w:r w:rsidRPr="000728EF">
                        <w:t xml:space="preserve"> http://www.wind-energie.de/infocenter/technik/funktionsweise/energiewandlung</w:t>
                      </w:r>
                    </w:p>
                  </w:txbxContent>
                </v:textbox>
              </v:shape>
            </w:pict>
          </mc:Fallback>
        </mc:AlternateContent>
      </w:r>
      <w:r w:rsidR="001F114D" w:rsidRPr="001F114D">
        <w:rPr>
          <w:rFonts w:eastAsiaTheme="minorEastAsia"/>
          <w:b/>
          <w:u w:val="single"/>
        </w:rPr>
        <w:t>Berechnung der Eingangsleistung</w:t>
      </w:r>
    </w:p>
    <w:p w:rsidR="00A058FA" w:rsidRPr="00F009FE" w:rsidRDefault="000728EF" w:rsidP="00A058FA">
      <w:pPr>
        <w:spacing w:before="240"/>
        <w:rPr>
          <w:b/>
        </w:rPr>
      </w:pPr>
      <w:r w:rsidRPr="00F009FE">
        <w:rPr>
          <w:b/>
        </w:rPr>
        <w:t>Möglich</w:t>
      </w:r>
      <w:r w:rsidR="009D045D" w:rsidRPr="00F009FE">
        <w:rPr>
          <w:b/>
        </w:rPr>
        <w:t>keit 1:</w:t>
      </w:r>
      <w:r w:rsidRPr="00F009FE">
        <w:rPr>
          <w:b/>
        </w:rPr>
        <w:t xml:space="preserve"> Berechnung über den Massenstrom</w:t>
      </w:r>
    </w:p>
    <w:p w:rsidR="000728EF" w:rsidRPr="000728EF" w:rsidRDefault="00435DDC" w:rsidP="00A058FA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m</m:t>
              </m:r>
            </m:e>
          </m:acc>
          <m:r>
            <w:rPr>
              <w:rFonts w:ascii="Cambria Math" w:hAnsi="Cambria Math"/>
            </w:rPr>
            <m:t>=A∙p∙v</m:t>
          </m:r>
        </m:oMath>
      </m:oMathPara>
    </w:p>
    <w:p w:rsidR="000728EF" w:rsidRPr="00A058FA" w:rsidRDefault="00435DDC" w:rsidP="000728EF">
      <w:pPr>
        <w:spacing w:before="240"/>
      </w:pPr>
      <w:r>
        <w:rPr>
          <w:rFonts w:ascii="Cambria Math" w:hAnsi="Cambria Math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71929" wp14:editId="44CCF4DD">
                <wp:simplePos x="0" y="0"/>
                <wp:positionH relativeFrom="column">
                  <wp:posOffset>3043555</wp:posOffset>
                </wp:positionH>
                <wp:positionV relativeFrom="paragraph">
                  <wp:posOffset>314960</wp:posOffset>
                </wp:positionV>
                <wp:extent cx="1682750" cy="533400"/>
                <wp:effectExtent l="0" t="0" r="1270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5D" w:rsidRDefault="009D045D">
                            <w:r>
                              <w:t>Berechnung  Kinetischen Energie</w:t>
                            </w:r>
                            <w:r w:rsidR="001F114D">
                              <w:t xml:space="preserve"> g</w:t>
                            </w:r>
                            <w:r>
                              <w:t>em.</w:t>
                            </w:r>
                            <w:r w:rsidR="001F114D">
                              <w:t xml:space="preserve"> </w:t>
                            </w:r>
                            <w:proofErr w:type="spellStart"/>
                            <w:r w:rsidR="001F114D">
                              <w:t>Eu</w:t>
                            </w:r>
                            <w:proofErr w:type="spellEnd"/>
                            <w:r w:rsidR="001F114D">
                              <w:t>.</w:t>
                            </w:r>
                            <w:r>
                              <w:t xml:space="preserve"> TB S.38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9.65pt;margin-top:24.8pt;width:132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">
                <v:textbox>
                  <w:txbxContent>
                    <w:p w:rsidR="009D045D" w:rsidRDefault="009D045D">
                      <w:r>
                        <w:t>Berechnung  Kinetischen Energie</w:t>
                      </w:r>
                      <w:r w:rsidR="001F114D">
                        <w:t xml:space="preserve"> g</w:t>
                      </w:r>
                      <w:r>
                        <w:t>em.</w:t>
                      </w:r>
                      <w:r w:rsidR="001F114D">
                        <w:t xml:space="preserve"> </w:t>
                      </w:r>
                      <w:proofErr w:type="spellStart"/>
                      <w:r w:rsidR="001F114D">
                        <w:t>Eu</w:t>
                      </w:r>
                      <w:proofErr w:type="spellEnd"/>
                      <w:r w:rsidR="001F114D">
                        <w:t>.</w:t>
                      </w:r>
                      <w:r>
                        <w:t xml:space="preserve"> TB S.38</w:t>
                      </w:r>
                    </w:p>
                  </w:txbxContent>
                </v:textbox>
              </v:shape>
            </w:pict>
          </mc:Fallback>
        </mc:AlternateConten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=0,0324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</w:rPr>
          <m:t>1,293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∙</m:t>
        </m:r>
        <m:r>
          <w:rPr>
            <w:rFonts w:ascii="Cambria Math" w:eastAsiaTheme="minorEastAsia" w:hAnsi="Cambria Math"/>
          </w:rPr>
          <m:t>4,167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>=0,17457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</w:p>
    <w:p w:rsidR="000728EF" w:rsidRPr="00435DDC" w:rsidRDefault="009214E7" w:rsidP="00A058FA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0728EF" w:rsidRPr="009D045D" w:rsidRDefault="00435DDC" w:rsidP="000728EF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015B5" wp14:editId="79FD7B92">
                <wp:simplePos x="0" y="0"/>
                <wp:positionH relativeFrom="column">
                  <wp:posOffset>3043555</wp:posOffset>
                </wp:positionH>
                <wp:positionV relativeFrom="paragraph">
                  <wp:posOffset>64770</wp:posOffset>
                </wp:positionV>
                <wp:extent cx="1892300" cy="311150"/>
                <wp:effectExtent l="0" t="0" r="12700" b="1270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DC" w:rsidRDefault="00435DDC">
                            <w:proofErr w:type="spellStart"/>
                            <w:r>
                              <w:t>Umrechn</w:t>
                            </w:r>
                            <w:proofErr w:type="spellEnd"/>
                            <w:r>
                              <w:t xml:space="preserve">. Gem.: </w:t>
                            </w:r>
                            <w:proofErr w:type="spellStart"/>
                            <w:r>
                              <w:t>Eu</w:t>
                            </w:r>
                            <w:proofErr w:type="spellEnd"/>
                            <w:r>
                              <w:t>. TB S.21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9.65pt;margin-top:5.1pt;width:149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">
                <v:textbox>
                  <w:txbxContent>
                    <w:p w:rsidR="00435DDC" w:rsidRDefault="00435DDC">
                      <w:proofErr w:type="spellStart"/>
                      <w:r>
                        <w:t>Umrechn</w:t>
                      </w:r>
                      <w:proofErr w:type="spellEnd"/>
                      <w:r>
                        <w:t xml:space="preserve">. Gem.: </w:t>
                      </w:r>
                      <w:proofErr w:type="spellStart"/>
                      <w:r>
                        <w:t>Eu</w:t>
                      </w:r>
                      <w:proofErr w:type="spellEnd"/>
                      <w:r>
                        <w:t>. TB S.21</w:t>
                      </w:r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0,17457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Kg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4,167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=1,52Kg∙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=1,52W</m:t>
        </m:r>
      </m:oMath>
    </w:p>
    <w:p w:rsidR="000728EF" w:rsidRPr="00F009FE" w:rsidRDefault="00F009FE" w:rsidP="00A058FA">
      <w:pPr>
        <w:spacing w:before="240"/>
        <w:rPr>
          <w:b/>
        </w:rPr>
      </w:pPr>
      <w:r>
        <w:rPr>
          <w:rFonts w:ascii="Cambria Math" w:hAnsi="Cambria Math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38DD4" wp14:editId="4BF4B84F">
                <wp:simplePos x="0" y="0"/>
                <wp:positionH relativeFrom="column">
                  <wp:posOffset>3159760</wp:posOffset>
                </wp:positionH>
                <wp:positionV relativeFrom="paragraph">
                  <wp:posOffset>260350</wp:posOffset>
                </wp:positionV>
                <wp:extent cx="2374265" cy="1403985"/>
                <wp:effectExtent l="0" t="0" r="19685" b="1143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700" w:rsidRDefault="00844700">
                            <w:r>
                              <w:t xml:space="preserve">Berechnung der der Windleistung in Watt gem.: </w:t>
                            </w:r>
                            <w:r w:rsidRPr="00844700">
                              <w:t>http://www.negal.ch/de/tech-corner/windkraftanlage-leistung-berechnen.html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48.8pt;margin-top:20.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">
                <v:textbox style="mso-fit-shape-to-text:t">
                  <w:txbxContent>
                    <w:p w:rsidR="00844700" w:rsidRDefault="00844700">
                      <w:r>
                        <w:t xml:space="preserve">Berechnung der der Windleistung in Watt gem.: </w:t>
                      </w:r>
                      <w:r w:rsidRPr="00844700">
                        <w:t>http://www.negal.ch/de/tech-corner/windkraftanlage-leistung-berechnen.html</w:t>
                      </w:r>
                    </w:p>
                  </w:txbxContent>
                </v:textbox>
              </v:shape>
            </w:pict>
          </mc:Fallback>
        </mc:AlternateContent>
      </w:r>
      <w:r w:rsidR="009D045D" w:rsidRPr="00F009FE">
        <w:rPr>
          <w:b/>
        </w:rPr>
        <w:t>Mö</w:t>
      </w:r>
      <w:r w:rsidR="0010286B" w:rsidRPr="00F009FE">
        <w:rPr>
          <w:b/>
        </w:rPr>
        <w:t>glichkeit 2: Berechnung über Luftgeschwindigkeit</w:t>
      </w:r>
      <w:r w:rsidR="009D045D" w:rsidRPr="00F009FE">
        <w:rPr>
          <w:b/>
        </w:rPr>
        <w:t xml:space="preserve"> Fläche</w:t>
      </w:r>
    </w:p>
    <w:p w:rsidR="009D045D" w:rsidRPr="00844700" w:rsidRDefault="009214E7" w:rsidP="00A058FA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=0,5∙p∙A∙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844700" w:rsidRPr="00A058FA" w:rsidRDefault="009214E7" w:rsidP="00844700">
      <w:pPr>
        <w:spacing w:before="24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=0,5∙</m:t>
          </m:r>
          <m:r>
            <m:rPr>
              <m:sty m:val="p"/>
            </m:rPr>
            <w:rPr>
              <w:rFonts w:ascii="Cambria Math" w:hAnsi="Cambria Math"/>
            </w:rPr>
            <m:t>1,293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∙0,0324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4,167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=1,52W</m:t>
          </m:r>
        </m:oMath>
      </m:oMathPara>
    </w:p>
    <w:p w:rsidR="002E0A27" w:rsidRDefault="002E0A27" w:rsidP="00A058FA">
      <w:pPr>
        <w:spacing w:before="240"/>
      </w:pPr>
    </w:p>
    <w:p w:rsidR="00844700" w:rsidRDefault="002E0A27" w:rsidP="00A058FA">
      <w:pPr>
        <w:spacing w:before="240"/>
      </w:pPr>
      <w:r>
        <w:t>Daraus folgt: Die kinetische Energie</w:t>
      </w:r>
      <w:r w:rsidR="00FD76C6">
        <w:t xml:space="preserve"> des Windes</w:t>
      </w:r>
      <w:r>
        <w:t xml:space="preserve"> ist gleich die Windleistung in Watt.</w:t>
      </w:r>
    </w:p>
    <w:p w:rsidR="00F009FE" w:rsidRDefault="00F009FE" w:rsidP="00F009FE">
      <w:pPr>
        <w:pBdr>
          <w:bottom w:val="single" w:sz="4" w:space="1" w:color="auto"/>
        </w:pBdr>
        <w:spacing w:before="240"/>
      </w:pPr>
    </w:p>
    <w:p w:rsidR="00F009FE" w:rsidRDefault="00F009FE" w:rsidP="00295A7D">
      <w:pPr>
        <w:spacing w:before="240"/>
        <w:rPr>
          <w:b/>
          <w:u w:val="single"/>
        </w:rPr>
      </w:pPr>
    </w:p>
    <w:p w:rsidR="000E3717" w:rsidRDefault="000E3717" w:rsidP="00295A7D">
      <w:pPr>
        <w:spacing w:before="240"/>
        <w:rPr>
          <w:b/>
          <w:u w:val="single"/>
        </w:rPr>
      </w:pPr>
    </w:p>
    <w:p w:rsidR="00295A7D" w:rsidRDefault="00833DD2" w:rsidP="00295A7D">
      <w:pPr>
        <w:spacing w:before="240"/>
        <w:rPr>
          <w:b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C23CF" wp14:editId="02C668DD">
                <wp:simplePos x="0" y="0"/>
                <wp:positionH relativeFrom="column">
                  <wp:posOffset>2210435</wp:posOffset>
                </wp:positionH>
                <wp:positionV relativeFrom="paragraph">
                  <wp:posOffset>316865</wp:posOffset>
                </wp:positionV>
                <wp:extent cx="2209800" cy="641350"/>
                <wp:effectExtent l="0" t="0" r="19050" b="2540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4D" w:rsidRDefault="001F114D">
                            <w:r>
                              <w:t xml:space="preserve">Berechnung  der Nutzleistung </w:t>
                            </w:r>
                          </w:p>
                          <w:p w:rsidR="001F114D" w:rsidRDefault="001F114D">
                            <w:r>
                              <w:t xml:space="preserve">Gem. </w:t>
                            </w:r>
                            <w:proofErr w:type="spellStart"/>
                            <w:r>
                              <w:t>Eu</w:t>
                            </w:r>
                            <w:proofErr w:type="spellEnd"/>
                            <w:r>
                              <w:t>. TB S.56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4.05pt;margin-top:24.95pt;width:174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">
                <v:textbox>
                  <w:txbxContent>
                    <w:p w:rsidR="001F114D" w:rsidRDefault="001F114D">
                      <w:r>
                        <w:t xml:space="preserve">Berechnung  der Nutzleistung </w:t>
                      </w:r>
                    </w:p>
                    <w:p w:rsidR="001F114D" w:rsidRDefault="001F114D">
                      <w:r>
                        <w:t xml:space="preserve">Gem. </w:t>
                      </w:r>
                      <w:proofErr w:type="spellStart"/>
                      <w:r>
                        <w:t>Eu</w:t>
                      </w:r>
                      <w:proofErr w:type="spellEnd"/>
                      <w:r>
                        <w:t>. TB S.56</w:t>
                      </w:r>
                    </w:p>
                  </w:txbxContent>
                </v:textbox>
              </v:shape>
            </w:pict>
          </mc:Fallback>
        </mc:AlternateContent>
      </w:r>
      <w:r w:rsidR="001F114D">
        <w:rPr>
          <w:b/>
          <w:u w:val="single"/>
        </w:rPr>
        <w:t>B</w:t>
      </w:r>
      <w:r w:rsidR="00295A7D">
        <w:rPr>
          <w:b/>
          <w:u w:val="single"/>
        </w:rPr>
        <w:t xml:space="preserve">erechnung der </w:t>
      </w:r>
      <w:proofErr w:type="spellStart"/>
      <w:r w:rsidR="00295A7D">
        <w:rPr>
          <w:b/>
          <w:u w:val="single"/>
        </w:rPr>
        <w:t>genutzen</w:t>
      </w:r>
      <w:proofErr w:type="spellEnd"/>
      <w:r w:rsidR="00295A7D">
        <w:rPr>
          <w:b/>
          <w:u w:val="single"/>
        </w:rPr>
        <w:t xml:space="preserve"> Leistung</w:t>
      </w:r>
    </w:p>
    <w:p w:rsidR="00295A7D" w:rsidRPr="00295A7D" w:rsidRDefault="009214E7" w:rsidP="00295A7D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Nutz</m:t>
              </m:r>
            </m:sub>
          </m:sSub>
          <m:r>
            <w:rPr>
              <w:rFonts w:ascii="Cambria Math" w:hAnsi="Cambria Math"/>
            </w:rPr>
            <m:t>=U∙I</m:t>
          </m:r>
        </m:oMath>
      </m:oMathPara>
    </w:p>
    <w:p w:rsidR="00295A7D" w:rsidRPr="00F8416E" w:rsidRDefault="009214E7" w:rsidP="00295A7D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Nutz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2V∙0,035A=0,07W</m:t>
          </m:r>
        </m:oMath>
      </m:oMathPara>
    </w:p>
    <w:p w:rsidR="00F8416E" w:rsidRPr="00295A7D" w:rsidRDefault="00F8416E" w:rsidP="00F8416E">
      <w:pPr>
        <w:pBdr>
          <w:bottom w:val="single" w:sz="4" w:space="1" w:color="auto"/>
        </w:pBdr>
        <w:spacing w:before="240"/>
        <w:rPr>
          <w:b/>
          <w:u w:val="single"/>
        </w:rPr>
      </w:pPr>
    </w:p>
    <w:p w:rsidR="00171D98" w:rsidRDefault="00E52694" w:rsidP="00295A7D">
      <w:pPr>
        <w:spacing w:before="240"/>
      </w:pPr>
      <w:r>
        <w:rPr>
          <w:rFonts w:ascii="Cambria Math" w:hAnsi="Cambria Math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E1BCA" wp14:editId="388D0AB2">
                <wp:simplePos x="0" y="0"/>
                <wp:positionH relativeFrom="column">
                  <wp:posOffset>1652905</wp:posOffset>
                </wp:positionH>
                <wp:positionV relativeFrom="paragraph">
                  <wp:posOffset>294005</wp:posOffset>
                </wp:positionV>
                <wp:extent cx="1339850" cy="781050"/>
                <wp:effectExtent l="0" t="0" r="12700" b="190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694" w:rsidRDefault="00E52694">
                            <w:r>
                              <w:t>Berechnung des Leistungswertes</w:t>
                            </w:r>
                          </w:p>
                          <w:p w:rsidR="00E52694" w:rsidRDefault="00E52694">
                            <w:r>
                              <w:t xml:space="preserve">Gem. </w:t>
                            </w:r>
                            <w:proofErr w:type="spellStart"/>
                            <w:r>
                              <w:t>Eu</w:t>
                            </w:r>
                            <w:proofErr w:type="spellEnd"/>
                            <w:r>
                              <w:t>. TB S.40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0.15pt;margin-top:23.15pt;width:105.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">
                <v:textbox>
                  <w:txbxContent>
                    <w:p w:rsidR="00E52694" w:rsidRDefault="00E52694">
                      <w:r>
                        <w:t>Berechnung des Leistungswertes</w:t>
                      </w:r>
                    </w:p>
                    <w:p w:rsidR="00E52694" w:rsidRDefault="00E52694">
                      <w:r>
                        <w:t xml:space="preserve">Gem. </w:t>
                      </w:r>
                      <w:proofErr w:type="spellStart"/>
                      <w:r>
                        <w:t>Eu</w:t>
                      </w:r>
                      <w:proofErr w:type="spellEnd"/>
                      <w:r>
                        <w:t>. TB S.40</w:t>
                      </w:r>
                    </w:p>
                  </w:txbxContent>
                </v:textbox>
              </v:shape>
            </w:pict>
          </mc:Fallback>
        </mc:AlternateContent>
      </w:r>
      <w:r w:rsidR="00171D98">
        <w:rPr>
          <w:b/>
          <w:u w:val="single"/>
        </w:rPr>
        <w:t>Berechnung des Leistungsbeiwertes</w:t>
      </w:r>
    </w:p>
    <w:p w:rsidR="00171D98" w:rsidRPr="00A501A6" w:rsidRDefault="00171D98" w:rsidP="00295A7D">
      <w:pPr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ɳ=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Nutz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</m:den>
          </m:f>
        </m:oMath>
      </m:oMathPara>
    </w:p>
    <w:p w:rsidR="00A501A6" w:rsidRPr="00171D98" w:rsidRDefault="00A501A6" w:rsidP="00A501A6">
      <w:pPr>
        <w:spacing w:before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ɳ=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0,07W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1,52W</m:t>
              </m:r>
            </m:den>
          </m:f>
          <m:r>
            <w:rPr>
              <w:rFonts w:ascii="Cambria Math" w:hAnsi="Cambria Math"/>
            </w:rPr>
            <m:t>=0,0461</m:t>
          </m:r>
        </m:oMath>
      </m:oMathPara>
    </w:p>
    <w:p w:rsidR="00A501A6" w:rsidRPr="00171D98" w:rsidRDefault="00A501A6" w:rsidP="00B77663">
      <w:pPr>
        <w:pBdr>
          <w:bottom w:val="single" w:sz="4" w:space="1" w:color="auto"/>
        </w:pBdr>
        <w:spacing w:before="240"/>
      </w:pPr>
    </w:p>
    <w:p w:rsidR="00295A7D" w:rsidRPr="00295A7D" w:rsidRDefault="00A501A6" w:rsidP="00295A7D">
      <w:pPr>
        <w:spacing w:before="240"/>
        <w:rPr>
          <w:rFonts w:eastAsiaTheme="minorEastAsia"/>
          <w:noProof/>
        </w:rPr>
      </w:pPr>
      <w:r w:rsidRPr="00B77663">
        <w:rPr>
          <w:rFonts w:eastAsiaTheme="minorEastAsia"/>
          <w:b/>
          <w:noProof/>
          <w:u w:val="single"/>
        </w:rPr>
        <w:t>Antwort:</w:t>
      </w:r>
      <w:r>
        <w:rPr>
          <w:rFonts w:eastAsiaTheme="minorEastAsia"/>
          <w:noProof/>
        </w:rPr>
        <w:t xml:space="preserve"> </w:t>
      </w:r>
      <w:r w:rsidR="004D3D1B">
        <w:rPr>
          <w:rFonts w:eastAsiaTheme="minorEastAsia"/>
          <w:noProof/>
        </w:rPr>
        <w:t>Das Modell verwendet 4,6% der enthaltenen</w:t>
      </w:r>
      <w:r w:rsidR="00E52694">
        <w:rPr>
          <w:rFonts w:eastAsiaTheme="minorEastAsia"/>
          <w:noProof/>
        </w:rPr>
        <w:t xml:space="preserve"> kinetischen</w:t>
      </w:r>
      <w:r w:rsidR="004D3D1B">
        <w:rPr>
          <w:rFonts w:eastAsiaTheme="minorEastAsia"/>
          <w:noProof/>
        </w:rPr>
        <w:t xml:space="preserve"> Energie im Wind bei 15Km/h</w:t>
      </w:r>
      <w:r w:rsidR="00745574">
        <w:rPr>
          <w:rFonts w:eastAsiaTheme="minorEastAsia"/>
          <w:noProof/>
        </w:rPr>
        <w:t>.</w:t>
      </w:r>
    </w:p>
    <w:p w:rsidR="00295A7D" w:rsidRPr="00295A7D" w:rsidRDefault="00295A7D" w:rsidP="00A058FA">
      <w:pPr>
        <w:spacing w:before="240"/>
        <w:rPr>
          <w:rFonts w:eastAsiaTheme="minorEastAsia"/>
          <w:noProof/>
        </w:rPr>
      </w:pPr>
    </w:p>
    <w:p w:rsidR="002E0A27" w:rsidRPr="00A058FA" w:rsidRDefault="002E0A27" w:rsidP="00A058FA">
      <w:pPr>
        <w:spacing w:before="240"/>
      </w:pPr>
      <w:bookmarkStart w:id="0" w:name="_GoBack"/>
      <w:bookmarkEnd w:id="0"/>
    </w:p>
    <w:sectPr w:rsidR="002E0A27" w:rsidRPr="00A058F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E7" w:rsidRDefault="009214E7" w:rsidP="00FD0682">
      <w:pPr>
        <w:spacing w:after="0" w:line="240" w:lineRule="auto"/>
      </w:pPr>
      <w:r>
        <w:separator/>
      </w:r>
    </w:p>
  </w:endnote>
  <w:endnote w:type="continuationSeparator" w:id="0">
    <w:p w:rsidR="009214E7" w:rsidRDefault="009214E7" w:rsidP="00FD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17" w:rsidRDefault="000E3717" w:rsidP="000E3717">
    <w:pPr>
      <w:pStyle w:val="Fuzeile"/>
      <w:ind w:left="420" w:firstLine="4536"/>
      <w:jc w:val="righ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B1AC9" wp14:editId="064F5F2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NH+Bq54CAACq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B77663" w:rsidRPr="00B7766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E7" w:rsidRDefault="009214E7" w:rsidP="00FD0682">
      <w:pPr>
        <w:spacing w:after="0" w:line="240" w:lineRule="auto"/>
      </w:pPr>
      <w:r>
        <w:separator/>
      </w:r>
    </w:p>
  </w:footnote>
  <w:footnote w:type="continuationSeparator" w:id="0">
    <w:p w:rsidR="009214E7" w:rsidRDefault="009214E7" w:rsidP="00FD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82" w:rsidRPr="00FD0682" w:rsidRDefault="00FD0682" w:rsidP="00FD0682">
    <w:pPr>
      <w:pStyle w:val="Kopfzeile"/>
      <w:pBdr>
        <w:bottom w:val="thickThinSmallGap" w:sz="24" w:space="1" w:color="622423" w:themeColor="accent2" w:themeShade="7F"/>
      </w:pBdr>
      <w:tabs>
        <w:tab w:val="left" w:pos="8390"/>
      </w:tabs>
      <w:rPr>
        <w:rFonts w:asciiTheme="majorHAnsi" w:eastAsiaTheme="majorEastAsia" w:hAnsiTheme="majorHAnsi" w:cstheme="majorBidi"/>
        <w:sz w:val="36"/>
        <w:szCs w:val="36"/>
      </w:rPr>
    </w:pPr>
    <w:r>
      <w:rPr>
        <w:sz w:val="36"/>
        <w:szCs w:val="36"/>
      </w:rPr>
      <w:tab/>
    </w:r>
    <w:sdt>
      <w:sdtPr>
        <w:rPr>
          <w:sz w:val="36"/>
          <w:szCs w:val="36"/>
        </w:rPr>
        <w:alias w:val="Titel"/>
        <w:id w:val="77738743"/>
        <w:placeholder>
          <w:docPart w:val="904CAD6FB4D945DB888758C2F0CAC36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sz w:val="36"/>
            <w:szCs w:val="36"/>
          </w:rPr>
          <w:t>Berechnung der Effektivität vom</w:t>
        </w:r>
        <w:r w:rsidRPr="00FD0682">
          <w:rPr>
            <w:sz w:val="36"/>
            <w:szCs w:val="36"/>
          </w:rPr>
          <w:t xml:space="preserve"> WKA Modell</w:t>
        </w:r>
      </w:sdtContent>
    </w:sdt>
  </w:p>
  <w:p w:rsidR="00FD0682" w:rsidRDefault="00FD0682">
    <w:pPr>
      <w:pStyle w:val="Kopfzeile"/>
    </w:pPr>
    <w:r>
      <w:t xml:space="preserve">Malte </w:t>
    </w:r>
    <w:proofErr w:type="spellStart"/>
    <w:r>
      <w:t>Koschinski</w:t>
    </w:r>
    <w:proofErr w:type="spellEnd"/>
    <w:r>
      <w:tab/>
    </w:r>
    <w:r>
      <w:tab/>
      <w:t>10.04.2012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E9"/>
    <w:rsid w:val="00002801"/>
    <w:rsid w:val="00044AE1"/>
    <w:rsid w:val="000728EF"/>
    <w:rsid w:val="000E3717"/>
    <w:rsid w:val="0010286B"/>
    <w:rsid w:val="00144526"/>
    <w:rsid w:val="00171D98"/>
    <w:rsid w:val="00180588"/>
    <w:rsid w:val="001F114D"/>
    <w:rsid w:val="00264D54"/>
    <w:rsid w:val="00295A7D"/>
    <w:rsid w:val="002D3DE9"/>
    <w:rsid w:val="002E0A27"/>
    <w:rsid w:val="0030636D"/>
    <w:rsid w:val="00435DDC"/>
    <w:rsid w:val="00436702"/>
    <w:rsid w:val="004D3D1B"/>
    <w:rsid w:val="00574AE9"/>
    <w:rsid w:val="00612A4B"/>
    <w:rsid w:val="00643DBF"/>
    <w:rsid w:val="00675F3E"/>
    <w:rsid w:val="00685211"/>
    <w:rsid w:val="006C736B"/>
    <w:rsid w:val="006F38C3"/>
    <w:rsid w:val="00707AFE"/>
    <w:rsid w:val="00745574"/>
    <w:rsid w:val="00833DD2"/>
    <w:rsid w:val="00844700"/>
    <w:rsid w:val="008A5F71"/>
    <w:rsid w:val="008B6C30"/>
    <w:rsid w:val="008E371C"/>
    <w:rsid w:val="009214E7"/>
    <w:rsid w:val="009C71A6"/>
    <w:rsid w:val="009D045D"/>
    <w:rsid w:val="009E4FEA"/>
    <w:rsid w:val="00A058FA"/>
    <w:rsid w:val="00A07737"/>
    <w:rsid w:val="00A16379"/>
    <w:rsid w:val="00A501A6"/>
    <w:rsid w:val="00B77663"/>
    <w:rsid w:val="00D9075D"/>
    <w:rsid w:val="00DD3B2C"/>
    <w:rsid w:val="00E52694"/>
    <w:rsid w:val="00F009FE"/>
    <w:rsid w:val="00F77035"/>
    <w:rsid w:val="00F8416E"/>
    <w:rsid w:val="00FA264D"/>
    <w:rsid w:val="00FD0682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3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3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264D5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D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682"/>
  </w:style>
  <w:style w:type="paragraph" w:styleId="Fuzeile">
    <w:name w:val="footer"/>
    <w:basedOn w:val="Standard"/>
    <w:link w:val="FuzeileZchn"/>
    <w:uiPriority w:val="99"/>
    <w:unhideWhenUsed/>
    <w:rsid w:val="00FD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3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3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264D5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D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682"/>
  </w:style>
  <w:style w:type="paragraph" w:styleId="Fuzeile">
    <w:name w:val="footer"/>
    <w:basedOn w:val="Standard"/>
    <w:link w:val="FuzeileZchn"/>
    <w:uiPriority w:val="99"/>
    <w:unhideWhenUsed/>
    <w:rsid w:val="00FD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4CAD6FB4D945DB888758C2F0CA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88279-6551-4D8F-A584-73EBE8D90389}"/>
      </w:docPartPr>
      <w:docPartBody>
        <w:p w:rsidR="00000000" w:rsidRDefault="00C132AD" w:rsidP="00C132AD">
          <w:pPr>
            <w:pStyle w:val="904CAD6FB4D945DB888758C2F0CAC3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AD"/>
    <w:rsid w:val="00C132AD"/>
    <w:rsid w:val="00F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04CAD6FB4D945DB888758C2F0CAC362">
    <w:name w:val="904CAD6FB4D945DB888758C2F0CAC362"/>
    <w:rsid w:val="00C132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04CAD6FB4D945DB888758C2F0CAC362">
    <w:name w:val="904CAD6FB4D945DB888758C2F0CAC362"/>
    <w:rsid w:val="00C13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5A47-2F25-41A1-A61B-0F540179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Berechnung der Effektivität vom WKA Modell</dc:title>
  <dc:creator>Malte</dc:creator>
  <cp:lastModifiedBy>Malte</cp:lastModifiedBy>
  <cp:revision>36</cp:revision>
  <dcterms:created xsi:type="dcterms:W3CDTF">2012-04-09T14:20:00Z</dcterms:created>
  <dcterms:modified xsi:type="dcterms:W3CDTF">2012-04-10T10:39:00Z</dcterms:modified>
</cp:coreProperties>
</file>