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E1" w:rsidRDefault="00AF55E1" w:rsidP="00AF55E1">
      <w:pPr>
        <w:jc w:val="center"/>
      </w:pPr>
      <w:r>
        <w:t>Rundstahl in der Betonwand</w:t>
      </w:r>
    </w:p>
    <w:p w:rsidR="00476A76" w:rsidRDefault="00AF55E1" w:rsidP="00AF55E1">
      <w:pPr>
        <w:jc w:val="center"/>
      </w:pPr>
      <w:r>
        <w:t>S.109 Nr. 20.45</w:t>
      </w:r>
    </w:p>
    <w:p w:rsidR="00AF55E1" w:rsidRPr="002A68D0" w:rsidRDefault="00AF55E1" w:rsidP="00AF55E1">
      <w:pPr>
        <w:rPr>
          <w:vertAlign w:val="subscript"/>
        </w:rPr>
      </w:pPr>
      <w:r w:rsidRPr="002A68D0">
        <w:rPr>
          <w:b/>
          <w:u w:val="single"/>
        </w:rPr>
        <w:t>Geg.:</w:t>
      </w:r>
      <w:r>
        <w:tab/>
        <w:t xml:space="preserve"> DIN1045</w:t>
      </w:r>
      <w:r w:rsidR="002A68D0">
        <w:tab/>
      </w:r>
      <w:r w:rsidR="002A68D0">
        <w:tab/>
      </w:r>
      <w:r w:rsidR="002A68D0">
        <w:tab/>
      </w:r>
      <w:r w:rsidR="002A68D0">
        <w:tab/>
      </w:r>
      <w:r w:rsidR="002A68D0" w:rsidRPr="002A68D0">
        <w:rPr>
          <w:b/>
          <w:u w:val="single"/>
        </w:rPr>
        <w:t>Ges.:</w:t>
      </w:r>
      <w:r w:rsidR="002A68D0">
        <w:tab/>
      </w:r>
      <w:r w:rsidR="002A68D0" w:rsidRPr="002A68D0">
        <w:rPr>
          <w:i/>
        </w:rPr>
        <w:t>F</w:t>
      </w:r>
      <w:r w:rsidR="00236BDF">
        <w:rPr>
          <w:i/>
          <w:vertAlign w:val="subscript"/>
        </w:rPr>
        <w:t>max</w:t>
      </w:r>
    </w:p>
    <w:p w:rsidR="00645AD7" w:rsidRPr="009D3BB3" w:rsidRDefault="00645AD7" w:rsidP="009D3BB3">
      <w:pPr>
        <w:ind w:firstLine="708"/>
      </w:pPr>
      <w:r w:rsidRPr="002A68D0">
        <w:rPr>
          <w:i/>
        </w:rPr>
        <w:t>R</w:t>
      </w:r>
      <w:r w:rsidRPr="002A68D0">
        <w:rPr>
          <w:i/>
          <w:vertAlign w:val="subscript"/>
        </w:rPr>
        <w:t>e</w:t>
      </w:r>
      <w:r w:rsidR="009D3BB3">
        <w:t>=220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mm²</m:t>
            </m:r>
          </m:den>
        </m:f>
      </m:oMath>
    </w:p>
    <w:p w:rsidR="00AF55E1" w:rsidRDefault="009D3BB3" w:rsidP="009D3BB3">
      <w:r>
        <w:tab/>
      </w:r>
      <w:r w:rsidRPr="002A68D0">
        <w:rPr>
          <w:i/>
        </w:rPr>
        <w:t>v</w:t>
      </w:r>
      <w:r>
        <w:t>=3</w:t>
      </w:r>
    </w:p>
    <w:p w:rsidR="009D3BB3" w:rsidRDefault="009D3BB3" w:rsidP="009D3BB3">
      <w:pPr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bzul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=73,33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mm²</m:t>
            </m:r>
          </m:den>
        </m:f>
        <m:r>
          <w:rPr>
            <w:rFonts w:ascii="Cambria Math" w:eastAsiaTheme="minorEastAsia" w:hAnsi="Cambria Math"/>
          </w:rPr>
          <m:t>=7333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cm²</m:t>
            </m:r>
          </m:den>
        </m:f>
      </m:oMath>
    </w:p>
    <w:p w:rsidR="00D50365" w:rsidRDefault="00D50365" w:rsidP="009D3BB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l</w:t>
      </w:r>
      <w:r w:rsidRPr="00D50365">
        <w:rPr>
          <w:rFonts w:eastAsiaTheme="minorEastAsia"/>
        </w:rPr>
        <w:t>=600mm</w:t>
      </w:r>
    </w:p>
    <w:p w:rsidR="00D50365" w:rsidRPr="00D50365" w:rsidRDefault="00D50365" w:rsidP="009D3BB3">
      <w:pPr>
        <w:rPr>
          <w:rFonts w:eastAsiaTheme="minorEastAsia"/>
          <w:i/>
        </w:rPr>
      </w:pPr>
      <w:r>
        <w:rPr>
          <w:rFonts w:eastAsiaTheme="minorEastAsia"/>
        </w:rPr>
        <w:tab/>
      </w:r>
      <w:r w:rsidRPr="00D50365">
        <w:rPr>
          <w:rFonts w:eastAsiaTheme="minorEastAsia"/>
          <w:i/>
        </w:rPr>
        <w:t>d</w:t>
      </w:r>
      <w:r>
        <w:rPr>
          <w:rFonts w:eastAsiaTheme="minorEastAsia"/>
        </w:rPr>
        <w:t>=8</w:t>
      </w:r>
      <w:r w:rsidR="00072E37">
        <w:rPr>
          <w:rFonts w:eastAsiaTheme="minorEastAsia"/>
        </w:rPr>
        <w:t>mm</w:t>
      </w:r>
    </w:p>
    <w:p w:rsidR="002A68D0" w:rsidRPr="002A68D0" w:rsidRDefault="00D50365" w:rsidP="009D3BB3">
      <w:pPr>
        <w:rPr>
          <w:rFonts w:eastAsiaTheme="minorEastAsia"/>
        </w:rPr>
      </w:pPr>
      <w:r w:rsidRPr="00236BDF"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55pt;margin-top:2.15pt;width:128.35pt;height:77.55pt;z-index:251660288;mso-width-relative:margin;mso-height-relative:margin">
            <v:textbox>
              <w:txbxContent>
                <w:p w:rsidR="00236BDF" w:rsidRDefault="00D50365">
                  <w:r>
                    <w:t>Wi</w:t>
                  </w:r>
                  <w:r w:rsidR="00236BDF">
                    <w:t>derstandsmomen</w:t>
                  </w:r>
                  <w:r w:rsidR="0052528F">
                    <w:t>t</w:t>
                  </w:r>
                  <w:r w:rsidR="00236BDF">
                    <w:t xml:space="preserve"> </w:t>
                  </w:r>
                </w:p>
                <w:p w:rsidR="00236BDF" w:rsidRDefault="00236BDF">
                  <w:r>
                    <w:t>Gem. Eu. TB S.49</w:t>
                  </w:r>
                </w:p>
                <w:p w:rsidR="0052528F" w:rsidRDefault="0052528F">
                  <w:r>
                    <w:t>einseitig  eingespannt</w:t>
                  </w:r>
                </w:p>
                <w:p w:rsidR="0052528F" w:rsidRDefault="0052528F"/>
              </w:txbxContent>
            </v:textbox>
          </v:shape>
        </w:pict>
      </w:r>
      <w:r w:rsidR="002A68D0" w:rsidRPr="002A68D0">
        <w:rPr>
          <w:rFonts w:eastAsiaTheme="minorEastAsia"/>
          <w:b/>
          <w:u w:val="single"/>
        </w:rPr>
        <w:t>Lsg.:</w:t>
      </w:r>
      <w:r w:rsidR="00F64320">
        <w:rPr>
          <w:rFonts w:eastAsiaTheme="minorEastAsia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w:tab/>
            </m:r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32</m:t>
            </m:r>
          </m:den>
        </m:f>
      </m:oMath>
    </w:p>
    <w:p w:rsidR="00622215" w:rsidRDefault="002A68D0" w:rsidP="0039536E">
      <w:pPr>
        <w:jc w:val="both"/>
        <w:rPr>
          <w:rFonts w:eastAsiaTheme="minorEastAsia"/>
        </w:rPr>
      </w:pPr>
      <w:r>
        <w:t xml:space="preserve">          </w:t>
      </w:r>
      <w:r w:rsidR="00F64320"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w:tab/>
            </m:r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8mm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32</m:t>
            </m:r>
          </m:den>
        </m:f>
      </m:oMath>
    </w:p>
    <w:p w:rsidR="0039536E" w:rsidRDefault="00F64320" w:rsidP="0062221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2A68D0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w:tab/>
            </m:r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=50,26mm³</m:t>
        </m:r>
      </m:oMath>
      <w:r w:rsidR="0052528F">
        <w:rPr>
          <w:rFonts w:eastAsiaTheme="minorEastAsia"/>
        </w:rPr>
        <w:t xml:space="preserve"> </w:t>
      </w:r>
    </w:p>
    <w:p w:rsidR="00621AAF" w:rsidRDefault="0039536E" w:rsidP="00622215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F64320">
        <w:rPr>
          <w:rFonts w:eastAsiaTheme="minorEastAsia"/>
        </w:rPr>
        <w:tab/>
      </w:r>
    </w:p>
    <w:p w:rsidR="0039536E" w:rsidRDefault="00D50365" w:rsidP="00622215">
      <w:pPr>
        <w:rPr>
          <w:rFonts w:eastAsiaTheme="minorEastAsia"/>
        </w:rPr>
      </w:pPr>
      <w:r>
        <w:rPr>
          <w:noProof/>
          <w:lang w:eastAsia="de-DE"/>
        </w:rPr>
        <w:pict>
          <v:shape id="_x0000_s1027" type="#_x0000_t202" style="position:absolute;margin-left:177.55pt;margin-top:2.3pt;width:99.1pt;height:47.2pt;z-index:251661312;mso-width-relative:margin;mso-height-relative:margin">
            <v:textbox>
              <w:txbxContent>
                <w:p w:rsidR="0052528F" w:rsidRDefault="0052528F" w:rsidP="0052528F">
                  <w:r>
                    <w:t>Biegespannung</w:t>
                  </w:r>
                </w:p>
                <w:p w:rsidR="0052528F" w:rsidRDefault="0052528F" w:rsidP="0052528F">
                  <w:r>
                    <w:t>Gem. Eu. TB S.49</w:t>
                  </w:r>
                </w:p>
                <w:p w:rsidR="0052528F" w:rsidRDefault="0052528F" w:rsidP="0052528F"/>
              </w:txbxContent>
            </v:textbox>
          </v:shape>
        </w:pict>
      </w:r>
      <m:oMath>
        <m:r>
          <w:rPr>
            <w:rFonts w:ascii="Cambria Math" w:hAnsi="Cambria Math"/>
          </w:rPr>
          <w:tab/>
          <m:t xml:space="preserve">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w:tab/>
            </m:r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bzul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F64320" w:rsidRDefault="00F64320" w:rsidP="00622215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=73,33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∙50,26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0E3DC6" w:rsidRPr="00F64320" w:rsidRDefault="00F64320" w:rsidP="00F64320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u w:val="double"/>
              </w:rPr>
            </m:ctrlPr>
          </m:sSubPr>
          <m:e>
            <m:r>
              <w:rPr>
                <w:rFonts w:ascii="Cambria Math" w:hAnsi="Cambria Math"/>
                <w:u w:val="double"/>
              </w:rPr>
              <w:tab/>
            </m:r>
            <m:r>
              <w:rPr>
                <w:rFonts w:ascii="Cambria Math" w:hAnsi="Cambria Math"/>
                <w:u w:val="double"/>
              </w:rPr>
              <m:t>M</m:t>
            </m:r>
          </m:e>
          <m:sub>
            <m:r>
              <w:rPr>
                <w:rFonts w:ascii="Cambria Math" w:hAnsi="Cambria Math"/>
                <w:u w:val="double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u w:val="double"/>
          </w:rPr>
          <m:t>=3</m:t>
        </m:r>
        <m:r>
          <m:rPr>
            <m:sty m:val="p"/>
          </m:rPr>
          <w:rPr>
            <w:rFonts w:ascii="Cambria Math" w:eastAsiaTheme="minorEastAsia" w:hAnsi="Cambria Math"/>
            <w:u w:val="double"/>
          </w:rPr>
          <m:t>.</m:t>
        </m:r>
        <m:r>
          <m:rPr>
            <m:sty m:val="p"/>
          </m:rPr>
          <w:rPr>
            <w:rFonts w:ascii="Cambria Math" w:eastAsiaTheme="minorEastAsia" w:hAnsi="Cambria Math"/>
            <w:u w:val="double"/>
          </w:rPr>
          <m:t>685,56 N∙m</m:t>
        </m:r>
        <m:r>
          <m:rPr>
            <m:sty m:val="p"/>
          </m:rPr>
          <w:rPr>
            <w:rFonts w:ascii="Cambria Math" w:eastAsiaTheme="minorEastAsia" w:hAnsi="Cambria Math"/>
            <w:u w:val="double"/>
          </w:rPr>
          <m:t>m</m:t>
        </m:r>
      </m:oMath>
    </w:p>
    <w:p w:rsidR="00621AAF" w:rsidRDefault="00F64320" w:rsidP="00622215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0E3DC6" w:rsidRDefault="00621AAF" w:rsidP="00622215">
      <w:pPr>
        <w:rPr>
          <w:rFonts w:eastAsiaTheme="minorEastAsia"/>
        </w:rPr>
      </w:pPr>
      <w:r>
        <w:rPr>
          <w:noProof/>
          <w:lang w:eastAsia="de-DE"/>
        </w:rPr>
        <w:pict>
          <v:shape id="_x0000_s1028" type="#_x0000_t202" style="position:absolute;margin-left:181.1pt;margin-top:2.5pt;width:67pt;height:39pt;z-index:251662336;mso-width-relative:margin;mso-height-relative:margin">
            <v:textbox>
              <w:txbxContent>
                <w:p w:rsidR="0052528F" w:rsidRDefault="0052528F" w:rsidP="0052528F">
                  <w:r>
                    <w:t>Errechn. der Kraft</w:t>
                  </w:r>
                </w:p>
              </w:txbxContent>
            </v:textbox>
          </v:shape>
        </w:pict>
      </w:r>
      <w:r w:rsidR="00F64320">
        <w:rPr>
          <w:rFonts w:eastAsiaTheme="minorEastAsia"/>
        </w:rPr>
        <w:t xml:space="preserve">         </w:t>
      </w:r>
      <w:r w:rsidR="00236BDF">
        <w:rPr>
          <w:rFonts w:eastAsiaTheme="minorEastAsia"/>
        </w:rPr>
        <w:tab/>
      </w:r>
      <w:r w:rsidR="00F6432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l</m:t>
            </m:r>
          </m:den>
        </m:f>
      </m:oMath>
    </w:p>
    <w:p w:rsidR="00F64320" w:rsidRDefault="00F64320" w:rsidP="00F64320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685,56</m:t>
            </m:r>
            <m:r>
              <m:rPr>
                <m:sty m:val="p"/>
              </m:rPr>
              <w:rPr>
                <w:rFonts w:ascii="Cambria Math" w:hAnsi="Cambria Math"/>
              </w:rPr>
              <m:t>N∙mm</m:t>
            </m:r>
          </m:num>
          <m:den>
            <m:r>
              <w:rPr>
                <w:rFonts w:ascii="Cambria Math" w:hAnsi="Cambria Math"/>
              </w:rPr>
              <m:t>600</m:t>
            </m:r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den>
        </m:f>
      </m:oMath>
    </w:p>
    <w:p w:rsidR="000E3DC6" w:rsidRPr="00236BDF" w:rsidRDefault="00F64320" w:rsidP="00F64320">
      <w:pPr>
        <w:rPr>
          <w:rFonts w:eastAsiaTheme="minorEastAsia"/>
          <w:u w:val="double"/>
        </w:rPr>
      </w:pPr>
      <w:r>
        <w:rPr>
          <w:rFonts w:eastAsiaTheme="minorEastAsia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  <w:u w:val="double"/>
                <w:vertAlign w:val="subscript"/>
              </w:rPr>
            </m:ctrlPr>
          </m:sSubPr>
          <m:e>
            <m:r>
              <w:rPr>
                <w:rFonts w:ascii="Cambria Math" w:hAnsi="Cambria Math"/>
                <w:u w:val="double"/>
                <w:vertAlign w:val="subscript"/>
              </w:rPr>
              <m:t>F</m:t>
            </m:r>
          </m:e>
          <m:sub>
            <m:r>
              <w:rPr>
                <w:rFonts w:ascii="Cambria Math" w:hAnsi="Cambria Math"/>
                <w:u w:val="double"/>
                <w:vertAlign w:val="subscript"/>
              </w:rPr>
              <m:t>max</m:t>
            </m:r>
          </m:sub>
        </m:sSub>
        <m:r>
          <w:rPr>
            <w:rFonts w:ascii="Cambria Math" w:hAnsi="Cambria Math"/>
            <w:u w:val="double"/>
          </w:rPr>
          <m:t>=6,1</m:t>
        </m:r>
        <m:r>
          <w:rPr>
            <w:rFonts w:ascii="Cambria Math" w:hAnsi="Cambria Math"/>
            <w:u w:val="double"/>
          </w:rPr>
          <m:t>4</m:t>
        </m:r>
        <m:r>
          <m:rPr>
            <m:sty m:val="p"/>
          </m:rPr>
          <w:rPr>
            <w:rFonts w:ascii="Cambria Math" w:hAnsi="Cambria Math"/>
            <w:u w:val="double"/>
          </w:rPr>
          <m:t>N</m:t>
        </m:r>
      </m:oMath>
    </w:p>
    <w:p w:rsidR="00621AAF" w:rsidRDefault="00621AAF" w:rsidP="00F64320">
      <w:pPr>
        <w:rPr>
          <w:rFonts w:eastAsiaTheme="minorEastAsia"/>
          <w:b/>
          <w:u w:val="single"/>
        </w:rPr>
      </w:pPr>
    </w:p>
    <w:p w:rsidR="00DE4A72" w:rsidRDefault="00236BDF" w:rsidP="00F64320">
      <w:pPr>
        <w:rPr>
          <w:rFonts w:eastAsiaTheme="minorEastAsia"/>
        </w:rPr>
      </w:pPr>
      <w:r>
        <w:rPr>
          <w:rFonts w:eastAsiaTheme="minorEastAsia"/>
          <w:b/>
          <w:u w:val="single"/>
        </w:rPr>
        <w:t>Antw.:</w:t>
      </w:r>
      <w:r>
        <w:rPr>
          <w:rFonts w:eastAsiaTheme="minorEastAsia"/>
        </w:rPr>
        <w:t xml:space="preserve"> </w:t>
      </w:r>
      <w:r w:rsidR="008E0026">
        <w:rPr>
          <w:rFonts w:eastAsiaTheme="minorEastAsia"/>
        </w:rPr>
        <w:t xml:space="preserve"> </w:t>
      </w:r>
      <w:r>
        <w:rPr>
          <w:rFonts w:eastAsiaTheme="minorEastAsia"/>
        </w:rPr>
        <w:t>Es dürfen  maximal 6,14N</w:t>
      </w:r>
      <w:r w:rsidR="00621AAF">
        <w:rPr>
          <w:rFonts w:eastAsiaTheme="minorEastAsia"/>
        </w:rPr>
        <w:t xml:space="preserve"> in 600mm Entfernung der Einspannung aufgebracht werden,</w:t>
      </w:r>
    </w:p>
    <w:p w:rsidR="00621AAF" w:rsidRPr="00236BDF" w:rsidRDefault="00621AAF" w:rsidP="00F64320">
      <w:pPr>
        <w:rPr>
          <w:rFonts w:eastAsiaTheme="minorEastAsia"/>
        </w:rPr>
      </w:pPr>
      <w:r>
        <w:rPr>
          <w:rFonts w:eastAsiaTheme="minorEastAsia"/>
        </w:rPr>
        <w:tab/>
        <w:t>um den Rundstahl nicht zu verbiegen.</w:t>
      </w:r>
    </w:p>
    <w:p w:rsidR="000E3DC6" w:rsidRPr="00AF38E7" w:rsidRDefault="000E3DC6" w:rsidP="00622215"/>
    <w:sectPr w:rsidR="000E3DC6" w:rsidRPr="00AF38E7" w:rsidSect="00476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89" w:rsidRDefault="00905D89" w:rsidP="00AF55E1">
      <w:pPr>
        <w:spacing w:after="0" w:line="240" w:lineRule="auto"/>
      </w:pPr>
      <w:r>
        <w:separator/>
      </w:r>
    </w:p>
  </w:endnote>
  <w:endnote w:type="continuationSeparator" w:id="0">
    <w:p w:rsidR="00905D89" w:rsidRDefault="00905D89" w:rsidP="00A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6E627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6E627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6E627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89" w:rsidRDefault="00905D89" w:rsidP="00AF55E1">
      <w:pPr>
        <w:spacing w:after="0" w:line="240" w:lineRule="auto"/>
      </w:pPr>
      <w:r>
        <w:separator/>
      </w:r>
    </w:p>
  </w:footnote>
  <w:footnote w:type="continuationSeparator" w:id="0">
    <w:p w:rsidR="00905D89" w:rsidRDefault="00905D89" w:rsidP="00A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6E627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AF55E1">
    <w:pPr>
      <w:pStyle w:val="Kopfzeile"/>
    </w:pPr>
    <w:r>
      <w:t>Malte Koschinski</w:t>
    </w:r>
  </w:p>
  <w:p w:rsidR="00AF55E1" w:rsidRDefault="006E627B">
    <w:pPr>
      <w:pStyle w:val="Kopfzeile"/>
    </w:pPr>
    <w:r>
      <w:t>Henrik Bockelmann</w:t>
    </w:r>
    <w:r w:rsidR="00AF55E1">
      <w:ptab w:relativeTo="margin" w:alignment="center" w:leader="none"/>
    </w:r>
    <w:r w:rsidR="00AF55E1">
      <w:t>FOS-T-M-12</w:t>
    </w:r>
    <w:r w:rsidR="00AF55E1">
      <w:ptab w:relativeTo="margin" w:alignment="right" w:leader="none"/>
    </w:r>
    <w:r w:rsidR="00AF55E1">
      <w:t>9.3.2012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7B" w:rsidRDefault="006E627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5E1"/>
    <w:rsid w:val="00072E37"/>
    <w:rsid w:val="000E3DC6"/>
    <w:rsid w:val="00236BDF"/>
    <w:rsid w:val="002A68D0"/>
    <w:rsid w:val="0039536E"/>
    <w:rsid w:val="00476A76"/>
    <w:rsid w:val="0052528F"/>
    <w:rsid w:val="00621AAF"/>
    <w:rsid w:val="00622215"/>
    <w:rsid w:val="00645AD7"/>
    <w:rsid w:val="006E627B"/>
    <w:rsid w:val="00856B5E"/>
    <w:rsid w:val="0085718C"/>
    <w:rsid w:val="008E0026"/>
    <w:rsid w:val="00905D89"/>
    <w:rsid w:val="009D3BB3"/>
    <w:rsid w:val="00AF38E7"/>
    <w:rsid w:val="00AF55E1"/>
    <w:rsid w:val="00D50365"/>
    <w:rsid w:val="00DE4A72"/>
    <w:rsid w:val="00F6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F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F55E1"/>
  </w:style>
  <w:style w:type="paragraph" w:styleId="Fuzeile">
    <w:name w:val="footer"/>
    <w:basedOn w:val="Standard"/>
    <w:link w:val="FuzeileZchn"/>
    <w:uiPriority w:val="99"/>
    <w:semiHidden/>
    <w:unhideWhenUsed/>
    <w:rsid w:val="00AF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55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5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45A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69CC-D1BB-4C72-AD4F-51F4FFC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dcterms:created xsi:type="dcterms:W3CDTF">2012-03-09T08:40:00Z</dcterms:created>
  <dcterms:modified xsi:type="dcterms:W3CDTF">2012-03-09T09:57:00Z</dcterms:modified>
</cp:coreProperties>
</file>