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C4" w:rsidRPr="00DA4E7D" w:rsidRDefault="00BD3589" w:rsidP="00D52937">
      <w:pPr>
        <w:pBdr>
          <w:bottom w:val="single" w:sz="4" w:space="1" w:color="auto"/>
        </w:pBdr>
        <w:rPr>
          <w:b/>
        </w:rPr>
      </w:pPr>
      <w:r w:rsidRPr="00DA4E7D">
        <w:rPr>
          <w:b/>
        </w:rPr>
        <w:t xml:space="preserve">25.29 </w:t>
      </w:r>
      <w:r w:rsidR="00DA4E7D" w:rsidRPr="00DA4E7D">
        <w:rPr>
          <w:b/>
        </w:rPr>
        <w:t xml:space="preserve">- </w:t>
      </w:r>
      <w:r w:rsidRPr="00DA4E7D">
        <w:rPr>
          <w:b/>
        </w:rPr>
        <w:t>Überlappte Klebung</w:t>
      </w:r>
    </w:p>
    <w:p w:rsidR="00352ECB" w:rsidRDefault="00352ECB">
      <w:pPr>
        <w:rPr>
          <w:rFonts w:eastAsiaTheme="minorEastAsia"/>
        </w:rPr>
      </w:pPr>
      <w:proofErr w:type="gramStart"/>
      <w:r w:rsidRPr="00DA4E7D">
        <w:t>Geg.:</w:t>
      </w:r>
      <w:proofErr w:type="gramEnd"/>
      <w:r w:rsidRPr="00DA4E7D">
        <w:t xml:space="preserve"> </w:t>
      </w:r>
      <w:r w:rsidR="00BD3589" w:rsidRPr="00DA4E7D">
        <w:t xml:space="preserve">   </w:t>
      </w:r>
      <w:proofErr w:type="spellStart"/>
      <w:r w:rsidR="001D0DAA" w:rsidRPr="00DA4E7D">
        <w:rPr>
          <w:i/>
        </w:rPr>
        <w:t>R</w:t>
      </w:r>
      <w:r w:rsidR="001D0DAA" w:rsidRPr="004948EF">
        <w:rPr>
          <w:vertAlign w:val="subscript"/>
        </w:rPr>
        <w:t>m</w:t>
      </w:r>
      <w:proofErr w:type="spellEnd"/>
      <w:r w:rsidR="001D0DAA">
        <w:t>(</w:t>
      </w:r>
      <w:r w:rsidR="00BD3589" w:rsidRPr="00DA4E7D">
        <w:t>A</w:t>
      </w:r>
      <w:r w:rsidR="00FD6FA3" w:rsidRPr="00DA4E7D">
        <w:t>luminium</w:t>
      </w:r>
      <w:r w:rsidR="001D0DAA">
        <w:t>)</w:t>
      </w:r>
      <w:r w:rsidR="00FD6FA3" w:rsidRPr="00DA4E7D">
        <w:t xml:space="preserve"> = </w:t>
      </w:r>
      <w:r w:rsidR="00FD6FA3" w:rsidRPr="00D52937">
        <w:t>100</w:t>
      </w:r>
      <w:r w:rsidR="004948EF" w:rsidRPr="00D529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BD3589" w:rsidRPr="00DA4E7D">
        <w:t xml:space="preserve"> </w:t>
      </w:r>
      <w:r w:rsidR="00FD6FA3" w:rsidRPr="00DA4E7D">
        <w:t>;  Scherfestigkeit der</w:t>
      </w:r>
      <w:r w:rsidR="00686965" w:rsidRPr="00DA4E7D">
        <w:t xml:space="preserve"> Klebena</w:t>
      </w:r>
      <w:r w:rsidR="00FD6FA3" w:rsidRPr="00DA4E7D">
        <w:t xml:space="preserve">ht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τ</m:t>
            </m:r>
          </m:e>
          <m:sub>
            <m:r>
              <w:rPr>
                <w:rFonts w:ascii="Cambria Math" w:eastAsiaTheme="minorEastAsia" w:hAnsi="Cambria Math"/>
              </w:rPr>
              <m:t>aB</m:t>
            </m:r>
          </m:sub>
        </m:sSub>
      </m:oMath>
      <w:r w:rsidR="004948EF">
        <w:rPr>
          <w:rFonts w:eastAsiaTheme="minorEastAsia"/>
        </w:rPr>
        <w:t xml:space="preserve">= </w:t>
      </w:r>
      <w:r w:rsidR="00FD6FA3" w:rsidRPr="00D52937">
        <w:t>15</w:t>
      </w:r>
      <w:r w:rsidR="004948EF" w:rsidRPr="00D529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52937">
        <w:rPr>
          <w:rFonts w:eastAsiaTheme="minorEastAsia"/>
        </w:rPr>
        <w:t xml:space="preserve"> </w:t>
      </w:r>
      <w:r w:rsidR="00686965" w:rsidRPr="00D52937">
        <w:rPr>
          <w:rFonts w:eastAsiaTheme="minorEastAsia"/>
        </w:rPr>
        <w:t>;</w:t>
      </w:r>
      <w:r w:rsidR="00686965" w:rsidRPr="00DA4E7D">
        <w:rPr>
          <w:rFonts w:eastAsiaTheme="minorEastAsia"/>
        </w:rPr>
        <w:t xml:space="preserve"> Länge der Nahtseite  (</w:t>
      </w:r>
      <w:r w:rsidR="00686965" w:rsidRPr="004948EF">
        <w:rPr>
          <w:rFonts w:eastAsiaTheme="minorEastAsia"/>
          <w:i/>
        </w:rPr>
        <w:t>b</w:t>
      </w:r>
      <w:r w:rsidR="004948EF">
        <w:rPr>
          <w:rFonts w:eastAsiaTheme="minorEastAsia"/>
        </w:rPr>
        <w:t> </w:t>
      </w:r>
      <w:r w:rsidR="00686965" w:rsidRPr="00DA4E7D">
        <w:rPr>
          <w:rFonts w:eastAsiaTheme="minorEastAsia"/>
        </w:rPr>
        <w:t>=</w:t>
      </w:r>
      <w:r w:rsidR="004948EF">
        <w:rPr>
          <w:rFonts w:eastAsiaTheme="minorEastAsia"/>
        </w:rPr>
        <w:t> </w:t>
      </w:r>
      <w:r w:rsidR="00686965" w:rsidRPr="00DA4E7D">
        <w:rPr>
          <w:rFonts w:eastAsiaTheme="minorEastAsia"/>
        </w:rPr>
        <w:t>15mm)</w:t>
      </w:r>
      <w:r w:rsidR="00C97A5C" w:rsidRPr="00DA4E7D">
        <w:rPr>
          <w:rFonts w:eastAsiaTheme="minorEastAsia"/>
        </w:rPr>
        <w:t xml:space="preserve"> ; Dicke des Bleches </w:t>
      </w:r>
      <w:r w:rsidR="00DA4E7D" w:rsidRPr="00DA4E7D">
        <w:rPr>
          <w:rFonts w:eastAsiaTheme="minorEastAsia"/>
          <w:i/>
        </w:rPr>
        <w:t>t</w:t>
      </w:r>
      <w:r w:rsidR="00DA4E7D" w:rsidRPr="00DA4E7D">
        <w:rPr>
          <w:rFonts w:eastAsiaTheme="minorEastAsia"/>
        </w:rPr>
        <w:t xml:space="preserve"> = </w:t>
      </w:r>
      <w:r w:rsidR="00C97A5C" w:rsidRPr="00DA4E7D">
        <w:rPr>
          <w:rFonts w:eastAsiaTheme="minorEastAsia"/>
        </w:rPr>
        <w:t>2mm.</w:t>
      </w:r>
    </w:p>
    <w:p w:rsidR="00DA4E7D" w:rsidRDefault="00DA4E7D">
      <w:pPr>
        <w:rPr>
          <w:rFonts w:eastAsiaTheme="minorEastAsia"/>
        </w:rPr>
      </w:pPr>
      <w:r>
        <w:rPr>
          <w:rFonts w:eastAsiaTheme="minorEastAsia"/>
        </w:rPr>
        <w:t>Beanspruchungsarten:</w:t>
      </w:r>
    </w:p>
    <w:p w:rsidR="00DA4E7D" w:rsidRPr="00DA4E7D" w:rsidRDefault="00DA4E7D" w:rsidP="00DA4E7D">
      <w:pPr>
        <w:pStyle w:val="Listenabsatz"/>
        <w:numPr>
          <w:ilvl w:val="0"/>
          <w:numId w:val="2"/>
        </w:numPr>
        <w:rPr>
          <w:rFonts w:eastAsiaTheme="minorEastAsia"/>
        </w:rPr>
      </w:pPr>
      <w:r w:rsidRPr="00DA4E7D">
        <w:rPr>
          <w:rFonts w:eastAsiaTheme="minorEastAsia"/>
        </w:rPr>
        <w:t>Blech: Beanspruchung auf Zug</w:t>
      </w:r>
    </w:p>
    <w:p w:rsidR="00DA4E7D" w:rsidRPr="00DA4E7D" w:rsidRDefault="00DA4E7D" w:rsidP="00DA4E7D">
      <w:pPr>
        <w:pStyle w:val="Listenabsatz"/>
        <w:numPr>
          <w:ilvl w:val="0"/>
          <w:numId w:val="2"/>
        </w:numPr>
        <w:rPr>
          <w:rFonts w:eastAsiaTheme="minorEastAsia"/>
        </w:rPr>
      </w:pPr>
      <w:r w:rsidRPr="00DA4E7D">
        <w:rPr>
          <w:rFonts w:eastAsiaTheme="minorEastAsia"/>
        </w:rPr>
        <w:t>Klebung: Beanspruchung auf Scherung</w:t>
      </w:r>
    </w:p>
    <w:p w:rsidR="00352ECB" w:rsidRDefault="00DA4E7D">
      <w:pPr>
        <w:rPr>
          <w:rFonts w:eastAsiaTheme="minorEastAsia"/>
        </w:rPr>
      </w:pPr>
      <w:r>
        <w:rPr>
          <w:rFonts w:eastAsiaTheme="minorEastAsia"/>
        </w:rPr>
        <w:t xml:space="preserve">Ges.:     </w:t>
      </w:r>
      <w:r w:rsidR="00D52937">
        <w:rPr>
          <w:rFonts w:eastAsiaTheme="minorEastAsia"/>
        </w:rPr>
        <w:t xml:space="preserve">Überlappung, d.h. </w:t>
      </w:r>
      <w:r>
        <w:rPr>
          <w:rFonts w:eastAsiaTheme="minorEastAsia"/>
        </w:rPr>
        <w:t>Klebelänge</w:t>
      </w:r>
      <w:r w:rsidR="00BD3589">
        <w:rPr>
          <w:rFonts w:eastAsiaTheme="minorEastAsia"/>
        </w:rPr>
        <w:t xml:space="preserve"> </w:t>
      </w:r>
      <w:r w:rsidRPr="00DA4E7D">
        <w:rPr>
          <w:rFonts w:ascii="Bradley Hand ITC" w:eastAsiaTheme="minorEastAsia" w:hAnsi="Bradley Hand ITC"/>
          <w:b/>
          <w:i/>
        </w:rPr>
        <w:t>l</w:t>
      </w:r>
      <w:r w:rsidR="00BD3589">
        <w:rPr>
          <w:rFonts w:eastAsiaTheme="minorEastAsia"/>
        </w:rPr>
        <w:t>, um die gleiche Festigkeit wie im Aluminium zu erzielen.</w:t>
      </w:r>
    </w:p>
    <w:p w:rsidR="00BD3589" w:rsidRPr="00DA4E7D" w:rsidRDefault="00BD3589">
      <w:pPr>
        <w:rPr>
          <w:rFonts w:eastAsiaTheme="minorEastAsia"/>
        </w:rPr>
      </w:pPr>
    </w:p>
    <w:p w:rsidR="00352ECB" w:rsidRPr="00D52937" w:rsidRDefault="00C97A5C">
      <w:pPr>
        <w:rPr>
          <w:rFonts w:eastAsiaTheme="minorEastAsia"/>
        </w:rPr>
      </w:pPr>
      <w:r w:rsidRPr="00DA4E7D">
        <w:rPr>
          <w:rFonts w:eastAsiaTheme="minorEastAsia"/>
        </w:rPr>
        <w:t>Lösung</w:t>
      </w:r>
      <w:r w:rsidRPr="00D52937">
        <w:rPr>
          <w:rFonts w:eastAsiaTheme="minorEastAsia"/>
        </w:rPr>
        <w:t>:</w:t>
      </w:r>
      <w:r w:rsidR="00D52937" w:rsidRPr="00D52937">
        <w:rPr>
          <w:rFonts w:eastAsiaTheme="minorEastAsia"/>
        </w:rPr>
        <w:t xml:space="preserve"> </w:t>
      </w:r>
      <w:r w:rsidR="00DA4E7D" w:rsidRPr="00DA4E7D">
        <w:rPr>
          <w:rFonts w:eastAsiaTheme="minorEastAsia"/>
        </w:rPr>
        <w:t>Belastete</w:t>
      </w:r>
      <w:r w:rsidR="00DA4E7D" w:rsidRPr="00D52937">
        <w:rPr>
          <w:rFonts w:eastAsiaTheme="minorEastAsia"/>
        </w:rPr>
        <w:t xml:space="preserve"> </w:t>
      </w:r>
      <w:proofErr w:type="spellStart"/>
      <w:r w:rsidR="00DA4E7D" w:rsidRPr="00D52937">
        <w:rPr>
          <w:rFonts w:eastAsiaTheme="minorEastAsia"/>
        </w:rPr>
        <w:t>Querschnittsfläche</w:t>
      </w:r>
      <w:proofErr w:type="spellEnd"/>
      <w:r w:rsidR="00DA4E7D" w:rsidRPr="00D52937">
        <w:rPr>
          <w:rFonts w:eastAsiaTheme="minorEastAsia"/>
        </w:rPr>
        <w:t xml:space="preserve"> des Bleches</w:t>
      </w:r>
    </w:p>
    <w:p w:rsidR="00816D67" w:rsidRPr="00D52937" w:rsidRDefault="00C97A5C" w:rsidP="00816D67">
      <w:pPr>
        <w:rPr>
          <w:rFonts w:eastAsiaTheme="minorEastAsia"/>
        </w:rPr>
      </w:pPr>
      <w:r w:rsidRPr="00D52937">
        <w:rPr>
          <w:rFonts w:eastAsiaTheme="minorEastAsia"/>
          <w:i/>
        </w:rPr>
        <w:t xml:space="preserve">A  </w:t>
      </w:r>
      <w:r w:rsidRPr="00D52937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</w:rPr>
          <m:t>̇∙</m:t>
        </m:r>
        <m:r>
          <w:rPr>
            <w:rFonts w:ascii="Cambria Math" w:eastAsiaTheme="minorEastAsia" w:hAnsi="Cambria Math"/>
            <w:lang w:val="en-US"/>
          </w:rPr>
          <m:t>b</m:t>
        </m:r>
      </m:oMath>
    </w:p>
    <w:p w:rsidR="00B16CD7" w:rsidRPr="00D52937" w:rsidRDefault="00B16CD7" w:rsidP="00B16CD7">
      <w:pPr>
        <w:rPr>
          <w:rFonts w:eastAsiaTheme="minorEastAsia"/>
        </w:rPr>
      </w:pPr>
      <w:r w:rsidRPr="00D52937">
        <w:rPr>
          <w:rFonts w:eastAsiaTheme="minorEastAsia"/>
          <w:i/>
        </w:rPr>
        <w:t xml:space="preserve">A  </w:t>
      </w:r>
      <w:r w:rsidRPr="00D52937">
        <w:rPr>
          <w:rFonts w:eastAsiaTheme="minorEastAsia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/>
          </w:rPr>
          <m:t>15 mm</m:t>
        </m:r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2 mm</m:t>
        </m:r>
      </m:oMath>
    </w:p>
    <w:p w:rsidR="00B16CD7" w:rsidRPr="00D52937" w:rsidRDefault="00B16CD7" w:rsidP="00B16CD7">
      <w:pPr>
        <w:rPr>
          <w:rFonts w:eastAsiaTheme="minorEastAsia"/>
        </w:rPr>
      </w:pPr>
      <w:r w:rsidRPr="00D52937">
        <w:rPr>
          <w:rFonts w:eastAsiaTheme="minorEastAsia"/>
          <w:i/>
        </w:rPr>
        <w:t xml:space="preserve">A  </w:t>
      </w:r>
      <w:r w:rsidRPr="00D52937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 xml:space="preserve">30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C97A5C" w:rsidRPr="00D52937" w:rsidRDefault="00C97A5C">
      <w:pPr>
        <w:rPr>
          <w:rFonts w:eastAsiaTheme="minorEastAsia"/>
        </w:rPr>
      </w:pPr>
    </w:p>
    <w:p w:rsidR="00B16CD7" w:rsidRDefault="00117A2B" w:rsidP="00B16CD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A </m:t>
              </m:r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B16CD7" w:rsidRDefault="00117A2B" w:rsidP="00B16CD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30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100N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B16CD7" w:rsidRDefault="00117A2B" w:rsidP="00B16CD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F=3.000 </m:t>
          </m:r>
          <m:r>
            <m:rPr>
              <m:sty m:val="p"/>
            </m:rPr>
            <w:rPr>
              <w:rFonts w:ascii="Cambria Math" w:eastAsiaTheme="minorEastAsia" w:hAnsi="Cambria Math"/>
            </w:rPr>
            <m:t>N</m:t>
          </m:r>
        </m:oMath>
      </m:oMathPara>
    </w:p>
    <w:p w:rsidR="00117A2B" w:rsidRDefault="00117A2B" w:rsidP="00B16CD7">
      <w:pPr>
        <w:rPr>
          <w:rFonts w:eastAsiaTheme="minorEastAsia"/>
        </w:rPr>
      </w:pPr>
    </w:p>
    <w:p w:rsidR="00117A2B" w:rsidRDefault="00EF75A3" w:rsidP="00117A2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S=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        F   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aB</m:t>
                  </m:r>
                </m:sub>
              </m:sSub>
            </m:den>
          </m:f>
        </m:oMath>
      </m:oMathPara>
    </w:p>
    <w:p w:rsidR="00117A2B" w:rsidRDefault="00EF75A3" w:rsidP="00117A2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3.000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 mm²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15N</m:t>
              </m:r>
            </m:den>
          </m:f>
        </m:oMath>
      </m:oMathPara>
    </w:p>
    <w:p w:rsidR="00EF75A3" w:rsidRDefault="00EF75A3" w:rsidP="00EF75A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S=</m:t>
        </m:r>
      </m:oMath>
      <w:r>
        <w:rPr>
          <w:rFonts w:eastAsiaTheme="minorEastAsia"/>
        </w:rPr>
        <w:t xml:space="preserve"> </w:t>
      </w:r>
      <w:r w:rsidRPr="006F09C3">
        <w:rPr>
          <w:rFonts w:eastAsiaTheme="minorEastAsia"/>
        </w:rPr>
        <w:t>200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EF75A3" w:rsidRDefault="00540CF6" w:rsidP="00EF75A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</m:oMath>
      </m:oMathPara>
    </w:p>
    <w:p w:rsidR="00EF75A3" w:rsidRDefault="00540CF6" w:rsidP="00EF75A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200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15mm</m:t>
              </m:r>
            </m:den>
          </m:f>
        </m:oMath>
      </m:oMathPara>
    </w:p>
    <w:p w:rsidR="00EF75A3" w:rsidRDefault="00540CF6" w:rsidP="00EF75A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l=13,3 </m:t>
          </m:r>
          <m:r>
            <m:rPr>
              <m:sty m:val="p"/>
            </m:rPr>
            <w:rPr>
              <w:rFonts w:ascii="Cambria Math" w:eastAsiaTheme="minorEastAsia" w:hAnsi="Cambria Math"/>
            </w:rPr>
            <m:t>mm</m:t>
          </m:r>
        </m:oMath>
      </m:oMathPara>
    </w:p>
    <w:p w:rsidR="00EF75A3" w:rsidRDefault="00EF75A3" w:rsidP="00EF75A3">
      <w:pPr>
        <w:rPr>
          <w:rFonts w:eastAsiaTheme="minorEastAsia"/>
        </w:rPr>
      </w:pPr>
    </w:p>
    <w:p w:rsidR="00213272" w:rsidRPr="00D52937" w:rsidRDefault="003C0A77" w:rsidP="00213272">
      <w:pPr>
        <w:rPr>
          <w:rFonts w:eastAsiaTheme="minorEastAsia"/>
          <w:b/>
          <w:i/>
        </w:rPr>
      </w:pPr>
      <w:r>
        <w:rPr>
          <w:rFonts w:eastAsiaTheme="minorEastAsia"/>
          <w:b/>
          <w:i/>
        </w:rPr>
        <w:t>An</w:t>
      </w:r>
      <w:r w:rsidR="001D0DAA">
        <w:rPr>
          <w:rFonts w:eastAsiaTheme="minorEastAsia"/>
          <w:b/>
          <w:i/>
        </w:rPr>
        <w:t>t</w:t>
      </w:r>
      <w:r>
        <w:rPr>
          <w:rFonts w:eastAsiaTheme="minorEastAsia"/>
          <w:b/>
          <w:i/>
        </w:rPr>
        <w:t xml:space="preserve">wort:  </w:t>
      </w:r>
      <w:r w:rsidR="00D52937">
        <w:rPr>
          <w:rFonts w:eastAsiaTheme="minorEastAsia"/>
          <w:b/>
          <w:i/>
        </w:rPr>
        <w:t xml:space="preserve">Mit einer </w:t>
      </w:r>
      <w:r w:rsidR="00D52937" w:rsidRPr="00D52937">
        <w:rPr>
          <w:rFonts w:eastAsiaTheme="minorEastAsia"/>
          <w:b/>
          <w:i/>
        </w:rPr>
        <w:t>Überlappung</w:t>
      </w:r>
      <w:r w:rsidR="00D52937">
        <w:rPr>
          <w:rFonts w:eastAsiaTheme="minorEastAsia"/>
          <w:b/>
          <w:i/>
        </w:rPr>
        <w:t xml:space="preserve"> von</w:t>
      </w:r>
      <w:r w:rsidR="00C97A5C">
        <w:rPr>
          <w:rFonts w:eastAsiaTheme="minorEastAsia"/>
          <w:b/>
          <w:i/>
        </w:rPr>
        <w:t xml:space="preserve"> 13,3</w:t>
      </w:r>
      <w:r w:rsidR="004948EF">
        <w:rPr>
          <w:rFonts w:eastAsiaTheme="minorEastAsia"/>
          <w:b/>
          <w:i/>
        </w:rPr>
        <w:t xml:space="preserve"> </w:t>
      </w:r>
      <w:r w:rsidR="00C97A5C">
        <w:rPr>
          <w:rFonts w:eastAsiaTheme="minorEastAsia"/>
          <w:b/>
          <w:i/>
        </w:rPr>
        <w:t>mm</w:t>
      </w:r>
      <w:r w:rsidR="00D52937">
        <w:rPr>
          <w:rFonts w:eastAsiaTheme="minorEastAsia"/>
          <w:b/>
          <w:i/>
        </w:rPr>
        <w:t xml:space="preserve"> lässt sich </w:t>
      </w:r>
      <w:r w:rsidR="00D52937" w:rsidRPr="00D52937">
        <w:rPr>
          <w:rFonts w:eastAsiaTheme="minorEastAsia"/>
          <w:b/>
          <w:i/>
        </w:rPr>
        <w:t>die gleiche Festigkeit wie im Aluminiumblech erzielen</w:t>
      </w:r>
      <w:r w:rsidR="004948EF">
        <w:rPr>
          <w:rFonts w:eastAsiaTheme="minorEastAsia"/>
          <w:b/>
          <w:i/>
        </w:rPr>
        <w:t>.</w:t>
      </w:r>
    </w:p>
    <w:sectPr w:rsidR="00213272" w:rsidRPr="00D52937" w:rsidSect="00FB77C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95" w:rsidRDefault="00111D95" w:rsidP="00213272">
      <w:pPr>
        <w:spacing w:after="0" w:line="240" w:lineRule="auto"/>
      </w:pPr>
      <w:r>
        <w:separator/>
      </w:r>
    </w:p>
  </w:endnote>
  <w:endnote w:type="continuationSeparator" w:id="0">
    <w:p w:rsidR="00111D95" w:rsidRDefault="00111D95" w:rsidP="0021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95" w:rsidRDefault="00111D95" w:rsidP="00213272">
      <w:pPr>
        <w:spacing w:after="0" w:line="240" w:lineRule="auto"/>
      </w:pPr>
      <w:r>
        <w:separator/>
      </w:r>
    </w:p>
  </w:footnote>
  <w:footnote w:type="continuationSeparator" w:id="0">
    <w:p w:rsidR="00111D95" w:rsidRDefault="00111D95" w:rsidP="0021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5C" w:rsidRPr="00213272" w:rsidRDefault="00C97A5C">
    <w:pPr>
      <w:pStyle w:val="Kopfzeile"/>
      <w:rPr>
        <w:sz w:val="20"/>
        <w:szCs w:val="20"/>
      </w:rPr>
    </w:pPr>
    <w:r>
      <w:ptab w:relativeTo="margin" w:alignment="right" w:leader="none"/>
    </w:r>
    <w:r>
      <w:rPr>
        <w:sz w:val="20"/>
        <w:szCs w:val="20"/>
      </w:rPr>
      <w:t>Erstellt von David Block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F66"/>
    <w:multiLevelType w:val="hybridMultilevel"/>
    <w:tmpl w:val="6AACD8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D60BE"/>
    <w:multiLevelType w:val="hybridMultilevel"/>
    <w:tmpl w:val="3B3CE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ECB"/>
    <w:rsid w:val="00045F7C"/>
    <w:rsid w:val="000B701F"/>
    <w:rsid w:val="00111D95"/>
    <w:rsid w:val="00117A2B"/>
    <w:rsid w:val="001D0DAA"/>
    <w:rsid w:val="00213272"/>
    <w:rsid w:val="00240250"/>
    <w:rsid w:val="002D1947"/>
    <w:rsid w:val="00352ECB"/>
    <w:rsid w:val="003C0A77"/>
    <w:rsid w:val="004251E4"/>
    <w:rsid w:val="004948EF"/>
    <w:rsid w:val="00540CF6"/>
    <w:rsid w:val="00553439"/>
    <w:rsid w:val="00686965"/>
    <w:rsid w:val="006F09C3"/>
    <w:rsid w:val="00750E07"/>
    <w:rsid w:val="00816D67"/>
    <w:rsid w:val="009E5E96"/>
    <w:rsid w:val="00A85CE5"/>
    <w:rsid w:val="00AC63A1"/>
    <w:rsid w:val="00B02A6E"/>
    <w:rsid w:val="00B16CD7"/>
    <w:rsid w:val="00BD3589"/>
    <w:rsid w:val="00C97A5C"/>
    <w:rsid w:val="00D0519E"/>
    <w:rsid w:val="00D23AAD"/>
    <w:rsid w:val="00D52937"/>
    <w:rsid w:val="00DA4E7D"/>
    <w:rsid w:val="00EF75A3"/>
    <w:rsid w:val="00F83473"/>
    <w:rsid w:val="00FB77C4"/>
    <w:rsid w:val="00FD6FA3"/>
    <w:rsid w:val="00FE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7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2EC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E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2E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2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13272"/>
  </w:style>
  <w:style w:type="paragraph" w:styleId="Fuzeile">
    <w:name w:val="footer"/>
    <w:basedOn w:val="Standard"/>
    <w:link w:val="FuzeileZchn"/>
    <w:uiPriority w:val="99"/>
    <w:semiHidden/>
    <w:unhideWhenUsed/>
    <w:rsid w:val="002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13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Detlef</cp:lastModifiedBy>
  <cp:revision>2</cp:revision>
  <dcterms:created xsi:type="dcterms:W3CDTF">2017-01-27T09:12:00Z</dcterms:created>
  <dcterms:modified xsi:type="dcterms:W3CDTF">2017-01-27T09:12:00Z</dcterms:modified>
</cp:coreProperties>
</file>